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21" w:rsidRPr="00926AD6" w:rsidRDefault="00551321" w:rsidP="00551321">
      <w:pPr>
        <w:shd w:val="clear" w:color="auto" w:fill="F6F6F6"/>
        <w:spacing w:before="100" w:beforeAutospacing="1" w:after="100" w:afterAutospacing="1" w:line="300" w:lineRule="atLeast"/>
        <w:rPr>
          <w:rFonts w:ascii="Arial" w:eastAsia="Times New Roman" w:hAnsi="Arial" w:cs="Arial"/>
          <w:b/>
          <w:color w:val="000000"/>
          <w:sz w:val="21"/>
          <w:szCs w:val="21"/>
          <w:lang w:eastAsia="pl-PL"/>
        </w:rPr>
      </w:pPr>
      <w:r>
        <w:rPr>
          <w:rFonts w:ascii="Arial" w:eastAsia="Times New Roman" w:hAnsi="Arial" w:cs="Arial"/>
          <w:b/>
          <w:color w:val="000000"/>
          <w:sz w:val="21"/>
          <w:szCs w:val="21"/>
          <w:lang w:eastAsia="pl-PL"/>
        </w:rPr>
        <w:t>Załącznik nr 5 – wzór poprawionej umowy</w:t>
      </w:r>
    </w:p>
    <w:p w:rsidR="00551321" w:rsidRDefault="00551321" w:rsidP="00551321">
      <w:pPr>
        <w:jc w:val="right"/>
      </w:pPr>
      <w:r>
        <w:rPr>
          <w:i/>
          <w:sz w:val="24"/>
          <w:szCs w:val="24"/>
        </w:rPr>
        <w:t>DM 26.3.2015       Załącznik nr 5</w:t>
      </w:r>
    </w:p>
    <w:p w:rsidR="00551321" w:rsidRDefault="00551321" w:rsidP="00551321">
      <w:pPr>
        <w:jc w:val="center"/>
      </w:pPr>
    </w:p>
    <w:p w:rsidR="00551321" w:rsidRDefault="00551321" w:rsidP="00551321">
      <w:pPr>
        <w:jc w:val="center"/>
      </w:pPr>
    </w:p>
    <w:p w:rsidR="00551321" w:rsidRDefault="00551321" w:rsidP="00551321">
      <w:pPr>
        <w:jc w:val="center"/>
      </w:pPr>
      <w:r>
        <w:rPr>
          <w:b/>
          <w:sz w:val="24"/>
          <w:szCs w:val="24"/>
        </w:rPr>
        <w:t>Projekt umowy</w:t>
      </w:r>
    </w:p>
    <w:p w:rsidR="00551321" w:rsidRDefault="00551321" w:rsidP="00551321">
      <w:pPr>
        <w:jc w:val="center"/>
      </w:pPr>
      <w:r>
        <w:rPr>
          <w:b/>
          <w:sz w:val="24"/>
          <w:szCs w:val="24"/>
        </w:rPr>
        <w:t>sprzedaży energii elektrycznej</w:t>
      </w:r>
    </w:p>
    <w:p w:rsidR="00551321" w:rsidRDefault="00551321" w:rsidP="00551321">
      <w:pPr>
        <w:jc w:val="center"/>
      </w:pPr>
      <w:r>
        <w:rPr>
          <w:b/>
          <w:sz w:val="24"/>
          <w:szCs w:val="24"/>
        </w:rPr>
        <w:t xml:space="preserve">dla zadania: </w:t>
      </w:r>
      <w:r>
        <w:rPr>
          <w:b/>
          <w:sz w:val="28"/>
          <w:szCs w:val="28"/>
        </w:rPr>
        <w:t>„</w:t>
      </w:r>
      <w:r>
        <w:rPr>
          <w:b/>
          <w:sz w:val="24"/>
          <w:szCs w:val="24"/>
        </w:rPr>
        <w:t>Zakup energii elektrycznej na potrzeby eksploatacyjne Powiatowego Centrum Sportowego w Staszowie ul. Oględowska 6 na okres od 01.02.2016r. do 31.12.2017r.”</w:t>
      </w:r>
    </w:p>
    <w:p w:rsidR="00551321" w:rsidRDefault="00551321" w:rsidP="00551321">
      <w:pPr>
        <w:jc w:val="center"/>
      </w:pP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 xml:space="preserve">Zawarta w dniu …………….r. w Staszowie pomiędzy: </w:t>
      </w:r>
    </w:p>
    <w:p w:rsidR="00551321" w:rsidRDefault="00551321" w:rsidP="00551321">
      <w:pPr>
        <w:jc w:val="both"/>
      </w:pPr>
      <w:r>
        <w:rPr>
          <w:sz w:val="24"/>
          <w:szCs w:val="24"/>
        </w:rPr>
        <w:t>Powiatowe Centrum Sportowe w Staszowie ,ul. Oględowska 6 28-200 Staszów NIP 8661733991, REGON 260618276 reprezentowanym przez:</w:t>
      </w: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w:t>
      </w: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zwanym w treści umowy „Zamawiającym”,</w:t>
      </w: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 xml:space="preserve">a </w:t>
      </w:r>
    </w:p>
    <w:p w:rsidR="00551321" w:rsidRDefault="00551321" w:rsidP="00551321">
      <w:pPr>
        <w:tabs>
          <w:tab w:val="left" w:pos="3544"/>
          <w:tab w:val="left" w:pos="5268"/>
          <w:tab w:val="left" w:pos="5988"/>
          <w:tab w:val="left" w:pos="6708"/>
          <w:tab w:val="left" w:pos="7428"/>
          <w:tab w:val="left" w:pos="8148"/>
          <w:tab w:val="left" w:pos="8868"/>
          <w:tab w:val="left" w:pos="9588"/>
          <w:tab w:val="left" w:pos="10308"/>
          <w:tab w:val="left" w:pos="11028"/>
          <w:tab w:val="left" w:pos="11748"/>
          <w:tab w:val="left" w:pos="12468"/>
        </w:tabs>
        <w:jc w:val="both"/>
      </w:pPr>
      <w:r>
        <w:rPr>
          <w:sz w:val="24"/>
          <w:szCs w:val="24"/>
        </w:rPr>
        <w:t>………………………………………………………………….……………………………………,</w:t>
      </w:r>
    </w:p>
    <w:p w:rsidR="00551321" w:rsidRDefault="00551321" w:rsidP="00551321">
      <w:pPr>
        <w:jc w:val="both"/>
      </w:pPr>
      <w:r>
        <w:rPr>
          <w:sz w:val="24"/>
          <w:szCs w:val="24"/>
        </w:rPr>
        <w:t>zwaną dalej „Wykonawcą”,</w:t>
      </w:r>
    </w:p>
    <w:p w:rsidR="00551321" w:rsidRDefault="00551321" w:rsidP="00551321">
      <w:pPr>
        <w:jc w:val="both"/>
      </w:pPr>
      <w:r>
        <w:rPr>
          <w:sz w:val="24"/>
          <w:szCs w:val="24"/>
        </w:rPr>
        <w:t xml:space="preserve">na podstawie postępowania o udzielenie zamówienia publicznego prowadzonego w trybie przetargu nieograniczonego, zgodnie z art. 39 ustawy z dnia 29 stycznia 2004r. Prawo zamówień publicznych, zwanej w skrócie </w:t>
      </w:r>
      <w:proofErr w:type="spellStart"/>
      <w:r>
        <w:rPr>
          <w:sz w:val="24"/>
          <w:szCs w:val="24"/>
        </w:rPr>
        <w:t>Pzp</w:t>
      </w:r>
      <w:proofErr w:type="spellEnd"/>
      <w:r>
        <w:rPr>
          <w:sz w:val="24"/>
          <w:szCs w:val="24"/>
        </w:rPr>
        <w:t xml:space="preserve"> (tekst jednolity: Dz. U. z 2013r. poz. 907 z </w:t>
      </w:r>
      <w:proofErr w:type="spellStart"/>
      <w:r>
        <w:rPr>
          <w:sz w:val="24"/>
          <w:szCs w:val="24"/>
        </w:rPr>
        <w:t>późn</w:t>
      </w:r>
      <w:proofErr w:type="spellEnd"/>
      <w:r>
        <w:rPr>
          <w:sz w:val="24"/>
          <w:szCs w:val="24"/>
        </w:rPr>
        <w:t xml:space="preserve">. zm.) </w:t>
      </w:r>
      <w:r>
        <w:rPr>
          <w:sz w:val="24"/>
          <w:szCs w:val="24"/>
        </w:rPr>
        <w:br/>
        <w:t>o następującej treści:</w:t>
      </w:r>
    </w:p>
    <w:p w:rsidR="00551321" w:rsidRDefault="00551321" w:rsidP="00551321">
      <w:pPr>
        <w:jc w:val="both"/>
      </w:pPr>
      <w:r>
        <w:rPr>
          <w:sz w:val="24"/>
          <w:szCs w:val="24"/>
        </w:rPr>
        <w:t>Wykonawca i Zamawiający w treści umowy zwani są Stronami.</w:t>
      </w:r>
    </w:p>
    <w:p w:rsidR="00551321" w:rsidRDefault="00551321" w:rsidP="00551321">
      <w:pPr>
        <w:jc w:val="both"/>
      </w:pPr>
      <w:r>
        <w:rPr>
          <w:sz w:val="24"/>
          <w:szCs w:val="24"/>
        </w:rPr>
        <w:t>Strony, mając na uwadze zasadę ekwiwalentności wzajemnych świadczeń, ustaliły następujące zasady i warunki dostawy energii elektrycznej:</w:t>
      </w:r>
    </w:p>
    <w:p w:rsidR="00551321" w:rsidRDefault="00551321" w:rsidP="00551321">
      <w:pPr>
        <w:jc w:val="center"/>
      </w:pPr>
      <w:r>
        <w:rPr>
          <w:sz w:val="24"/>
          <w:szCs w:val="24"/>
        </w:rPr>
        <w:t>§ 1</w:t>
      </w:r>
    </w:p>
    <w:p w:rsidR="00551321" w:rsidRDefault="00551321" w:rsidP="00551321">
      <w:pPr>
        <w:jc w:val="center"/>
      </w:pPr>
      <w:r>
        <w:rPr>
          <w:sz w:val="24"/>
          <w:szCs w:val="24"/>
        </w:rPr>
        <w:t>Postanowienia wstępne</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Sprzedaż energii elektrycznej odbywa się na warunkach określonych przepisami ustawy z dnia 10 kwietnia 1997 r. - Prawo energetyczne (tekst jednolity: Dz. U. z 2012 r., poz. 1059, z </w:t>
      </w:r>
      <w:proofErr w:type="spellStart"/>
      <w:r>
        <w:rPr>
          <w:sz w:val="24"/>
          <w:szCs w:val="24"/>
        </w:rPr>
        <w:t>późn</w:t>
      </w:r>
      <w:proofErr w:type="spellEnd"/>
      <w:r>
        <w:rPr>
          <w:sz w:val="24"/>
          <w:szCs w:val="24"/>
        </w:rPr>
        <w:t xml:space="preserve">. zm., zwanej dalej „Prawo energetyczne”), zgodnie z obowiązującymi rozporządzeniami do ww. ustawy oraz przepisami ustawy z dnia 23 kwietnia 1964 r. - Kodeks Cywilny (Dz. U. Nr 16, poz. 93, z </w:t>
      </w:r>
      <w:proofErr w:type="spellStart"/>
      <w:r>
        <w:rPr>
          <w:sz w:val="24"/>
          <w:szCs w:val="24"/>
        </w:rPr>
        <w:t>późn</w:t>
      </w:r>
      <w:proofErr w:type="spellEnd"/>
      <w:r>
        <w:rPr>
          <w:sz w:val="24"/>
          <w:szCs w:val="24"/>
        </w:rPr>
        <w:t xml:space="preserve">. zm., zwanej dalej „Kodeks Cywilny”), </w:t>
      </w:r>
      <w:r>
        <w:rPr>
          <w:sz w:val="24"/>
          <w:szCs w:val="24"/>
        </w:rPr>
        <w:lastRenderedPageBreak/>
        <w:t xml:space="preserve">zasadami określonymi w koncesjach, postanowieniami niniejszej Umowy, oraz w oparciu o ustawę z dnia 29 stycznia 2004 r. Prawo zamówień publicznych (tekst jednolity: Dz. U. z 2013r. poz.907 z </w:t>
      </w:r>
      <w:proofErr w:type="spellStart"/>
      <w:r>
        <w:rPr>
          <w:sz w:val="24"/>
          <w:szCs w:val="24"/>
        </w:rPr>
        <w:t>późn</w:t>
      </w:r>
      <w:proofErr w:type="spellEnd"/>
      <w:r>
        <w:rPr>
          <w:sz w:val="24"/>
          <w:szCs w:val="24"/>
        </w:rPr>
        <w:t xml:space="preserve">. zm.). </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 xml:space="preserve">Sprzedaż odbywa się za pośrednictwem sieci dystrybucyjnej należącej do lokalnego Operatora Systemu Dystrybucyjnego – PGE Dystrybucja S.A. (zwanego dalej OSD), z którym Zamawiający będzie miał podpisaną umowę o świadczenie takich usług lub sprzedawca zawrze ją w imieniu zamawiającego, w oparciu o stosowne pełnomocnictwo i przepisy wynikające z obowiązującej </w:t>
      </w:r>
      <w:proofErr w:type="spellStart"/>
      <w:r>
        <w:rPr>
          <w:sz w:val="24"/>
          <w:szCs w:val="24"/>
        </w:rPr>
        <w:t>IRiESD</w:t>
      </w:r>
      <w:proofErr w:type="spellEnd"/>
      <w:r>
        <w:rPr>
          <w:sz w:val="24"/>
          <w:szCs w:val="24"/>
        </w:rPr>
        <w:t xml:space="preserve"> - PGE. Niniejsza Umowa reguluje wyłącznie warunki sprzedaży energii elektrycznej i nie zastępuje umowy o świadczenie usług dystrybucyjnych.</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Wykonawca oświadcza, że posiada koncesję na obrót energią elektryczną nr …………………., wydaną przez Prezesa Urzędu Regulacji Energetyki.</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 xml:space="preserve">Wykonawca oświadcza, że ma zawartą stosowną umowę z OSD, umożliwiającą sprzedaż energii elektrycznej do obiektów Zamawiającego za pośrednictwem sieci dystrybucyjnej OSD. </w:t>
      </w:r>
    </w:p>
    <w:p w:rsidR="00551321" w:rsidRDefault="00551321" w:rsidP="00551321">
      <w:pPr>
        <w:jc w:val="center"/>
      </w:pPr>
      <w:r>
        <w:rPr>
          <w:sz w:val="24"/>
          <w:szCs w:val="24"/>
        </w:rPr>
        <w:t>§ 2</w:t>
      </w:r>
    </w:p>
    <w:p w:rsidR="00551321" w:rsidRDefault="00551321" w:rsidP="00551321">
      <w:pPr>
        <w:jc w:val="center"/>
      </w:pPr>
      <w:r>
        <w:rPr>
          <w:sz w:val="24"/>
          <w:szCs w:val="24"/>
        </w:rPr>
        <w:t>Zobowiązania Stron</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Wykonawca zobowiązuje się do sprzedaży energii elektrycznej do obiektów Zamawiającego wymienionych w załączniku nr 1 do niniejszej umowy.</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Wykonawca zobowiązuje się do:</w:t>
      </w:r>
    </w:p>
    <w:p w:rsidR="00551321" w:rsidRDefault="00551321" w:rsidP="00551321">
      <w:pPr>
        <w:widowControl w:val="0"/>
        <w:numPr>
          <w:ilvl w:val="0"/>
          <w:numId w:val="9"/>
        </w:numPr>
        <w:tabs>
          <w:tab w:val="left" w:pos="567"/>
        </w:tabs>
        <w:spacing w:after="0" w:line="240" w:lineRule="auto"/>
        <w:ind w:left="567" w:hanging="283"/>
        <w:jc w:val="both"/>
      </w:pPr>
      <w:r>
        <w:rPr>
          <w:sz w:val="24"/>
          <w:szCs w:val="24"/>
        </w:rPr>
        <w:t>sprzedaży energii elektrycznej z zachowaniem obowiązujących standardów jakościowych wskazanych w § 4 niniejszej Umowy</w:t>
      </w:r>
    </w:p>
    <w:p w:rsidR="00551321" w:rsidRDefault="00551321" w:rsidP="00551321">
      <w:pPr>
        <w:widowControl w:val="0"/>
        <w:numPr>
          <w:ilvl w:val="0"/>
          <w:numId w:val="9"/>
        </w:numPr>
        <w:tabs>
          <w:tab w:val="left" w:pos="567"/>
        </w:tabs>
        <w:spacing w:after="0" w:line="240" w:lineRule="auto"/>
        <w:ind w:left="567" w:hanging="283"/>
        <w:jc w:val="both"/>
      </w:pPr>
      <w:r>
        <w:rPr>
          <w:sz w:val="24"/>
          <w:szCs w:val="24"/>
        </w:rPr>
        <w:t>prowadzenia ewidencji wpłat należności zapewniającą poprawność rozliczeń</w:t>
      </w:r>
    </w:p>
    <w:p w:rsidR="00551321" w:rsidRDefault="00551321" w:rsidP="00551321">
      <w:pPr>
        <w:widowControl w:val="0"/>
        <w:numPr>
          <w:ilvl w:val="0"/>
          <w:numId w:val="9"/>
        </w:numPr>
        <w:tabs>
          <w:tab w:val="left" w:pos="567"/>
        </w:tabs>
        <w:spacing w:after="0" w:line="240" w:lineRule="auto"/>
        <w:ind w:left="567" w:hanging="283"/>
        <w:jc w:val="both"/>
      </w:pPr>
      <w:r>
        <w:rPr>
          <w:sz w:val="24"/>
          <w:szCs w:val="24"/>
        </w:rPr>
        <w:t xml:space="preserve">udostępnienia Zamawiającemu danych pomiarowo-rozliczeniowych w zakresie sprzedaży energii elektrycznej do obiektów objętych Umową otrzymanych od właściwego OSD. </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Zamawiający zobowiązuje się do:</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pobierania energii zgodnie z obowiązującymi przepisami i warunkami Umowy;</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zabezpieczenia przed uszkodzeniem lub zniszczeniem urządzeń pomiarowych oraz plomb, w tym plomb legalizacyjnych na wszystkich elementach, a w szczególności plomb zabezpieczeń głównych i w układzie pomiarowo rozliczeniowym</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terminowego regulowania należności za energię elektryczną oraz innych należności związanych ze sprzedażą tej energii.</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powiadamiania Wykonawcy o zmianie planowanej wielkości zużycia energii elektrycznej w przypadku zmian w sposobie wykorzystywania urządzeń i instalacji elektrycznych w poszczególnych punktach poboru.</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przekazywaniu Wykonawcy istotnych informacji dotyczących realizacji Umowy, w szczególności o zawartych umowach sprzedaży i zmianach w umowie dystrybucyjnej mających wpływ na realizację Umowy, zmianie licznika w układzie pomiarowo-rozliczeniowym wraz z podaniem jego numeru.</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Zamawiający oświadcza, iż zawartą umowę na świadczenie usług dystrybucji utrzyma w mocy przez cały okres trwania Umowy Sprzedaży energii elektrycznej. W przypadku rozwiązania umowy na świadczenie usług dystrybucji zawartej pomiędzy Zamawiającym a OSD lub zamiarze jej rozwiązania Zamawiający zobowiązany jest niezwłocznie powiadomić Wykonawcę o tym fakcie.</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Strony zobowiązują się do:</w:t>
      </w:r>
    </w:p>
    <w:p w:rsidR="00551321" w:rsidRDefault="00551321" w:rsidP="00551321">
      <w:pPr>
        <w:widowControl w:val="0"/>
        <w:numPr>
          <w:ilvl w:val="0"/>
          <w:numId w:val="11"/>
        </w:numPr>
        <w:tabs>
          <w:tab w:val="left" w:pos="567"/>
        </w:tabs>
        <w:spacing w:after="0" w:line="240" w:lineRule="auto"/>
        <w:ind w:left="567" w:hanging="283"/>
        <w:jc w:val="both"/>
      </w:pPr>
      <w:r>
        <w:rPr>
          <w:sz w:val="24"/>
          <w:szCs w:val="24"/>
        </w:rPr>
        <w:t xml:space="preserve">niezwłocznego wzajemnego informowania się o zauważonych wadach lub usterkach </w:t>
      </w:r>
      <w:r>
        <w:rPr>
          <w:sz w:val="24"/>
          <w:szCs w:val="24"/>
        </w:rPr>
        <w:br/>
      </w:r>
      <w:r>
        <w:rPr>
          <w:sz w:val="24"/>
          <w:szCs w:val="24"/>
        </w:rPr>
        <w:lastRenderedPageBreak/>
        <w:t>w układzie pomiarowo-rozliczeniowym oraz innych okolicznościach mających wpływ na rozliczenia za energię;</w:t>
      </w:r>
    </w:p>
    <w:p w:rsidR="00551321" w:rsidRDefault="00551321" w:rsidP="00551321">
      <w:pPr>
        <w:widowControl w:val="0"/>
        <w:numPr>
          <w:ilvl w:val="0"/>
          <w:numId w:val="11"/>
        </w:numPr>
        <w:tabs>
          <w:tab w:val="left" w:pos="567"/>
        </w:tabs>
        <w:spacing w:after="0" w:line="240" w:lineRule="auto"/>
        <w:ind w:left="567" w:hanging="283"/>
        <w:jc w:val="both"/>
      </w:pPr>
      <w:r>
        <w:rPr>
          <w:sz w:val="24"/>
          <w:szCs w:val="24"/>
        </w:rPr>
        <w:t>zapewnienia wzajemnego dostępu do danych oraz wglądu do materiałów stanowiących podstawę do rozliczeń za dostarczoną energię.</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551321" w:rsidRDefault="00551321" w:rsidP="00551321">
      <w:pPr>
        <w:jc w:val="center"/>
      </w:pPr>
      <w:r>
        <w:rPr>
          <w:sz w:val="24"/>
          <w:szCs w:val="24"/>
        </w:rPr>
        <w:t>§ 3</w:t>
      </w:r>
    </w:p>
    <w:p w:rsidR="00551321" w:rsidRDefault="00551321" w:rsidP="00551321">
      <w:pPr>
        <w:tabs>
          <w:tab w:val="left" w:pos="284"/>
        </w:tabs>
        <w:jc w:val="center"/>
      </w:pPr>
      <w:r>
        <w:rPr>
          <w:sz w:val="24"/>
          <w:szCs w:val="24"/>
        </w:rPr>
        <w:t>Bilansowanie handlowe</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 xml:space="preserve">W ramach niniejszej Umowy oraz bez dodatkowego wynagrodzenia, Wykonawca jest odpowiedzialny za bilansowanie handlowe. </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 xml:space="preserve">Wykonawca zwalnia Zamawiającego z wszelkich kosztów i obowiązków związanych z bilansowaniem. </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Zamawiający oświadcza, iż wszystkie prawa i obowiązki związane z bilansowaniem handlowym z niniejszej Umowy, w tym opracowywanie i zgłaszanie grafików handlowych do OSD, przysługują Wykonawcy.</w:t>
      </w:r>
    </w:p>
    <w:p w:rsidR="00551321" w:rsidRDefault="00551321" w:rsidP="00551321">
      <w:pPr>
        <w:jc w:val="center"/>
      </w:pPr>
      <w:r>
        <w:rPr>
          <w:sz w:val="24"/>
          <w:szCs w:val="24"/>
        </w:rPr>
        <w:t>§ 4</w:t>
      </w:r>
    </w:p>
    <w:p w:rsidR="00551321" w:rsidRDefault="00551321" w:rsidP="00551321">
      <w:pPr>
        <w:jc w:val="center"/>
      </w:pPr>
      <w:r>
        <w:rPr>
          <w:sz w:val="24"/>
          <w:szCs w:val="24"/>
        </w:rPr>
        <w:t>Standardy jakościowe</w:t>
      </w:r>
    </w:p>
    <w:p w:rsidR="00551321" w:rsidRDefault="00551321" w:rsidP="00551321">
      <w:pPr>
        <w:widowControl w:val="0"/>
        <w:numPr>
          <w:ilvl w:val="0"/>
          <w:numId w:val="2"/>
        </w:numPr>
        <w:tabs>
          <w:tab w:val="left" w:pos="284"/>
        </w:tabs>
        <w:spacing w:after="0" w:line="240" w:lineRule="auto"/>
        <w:ind w:left="284" w:hanging="284"/>
        <w:jc w:val="both"/>
        <w:rPr>
          <w:sz w:val="24"/>
          <w:szCs w:val="24"/>
        </w:rPr>
      </w:pPr>
      <w:r>
        <w:rPr>
          <w:sz w:val="24"/>
          <w:szCs w:val="24"/>
        </w:rPr>
        <w:t>Wykonawca zobowiązuje się zapewnić Zamawiającemu standardy jakościowe obsługi zgodne z obowiązującymi przepisami Prawa energetycznego.</w:t>
      </w:r>
    </w:p>
    <w:p w:rsidR="00551321" w:rsidRDefault="00551321" w:rsidP="00551321">
      <w:pPr>
        <w:widowControl w:val="0"/>
        <w:numPr>
          <w:ilvl w:val="0"/>
          <w:numId w:val="2"/>
        </w:numPr>
        <w:tabs>
          <w:tab w:val="left" w:pos="284"/>
        </w:tabs>
        <w:spacing w:after="0" w:line="240" w:lineRule="auto"/>
        <w:ind w:left="284" w:hanging="284"/>
        <w:jc w:val="both"/>
        <w:rPr>
          <w:sz w:val="24"/>
          <w:szCs w:val="24"/>
        </w:rPr>
      </w:pPr>
      <w:r>
        <w:rPr>
          <w:sz w:val="24"/>
          <w:szCs w:val="24"/>
        </w:rPr>
        <w:t xml:space="preserve">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t>
      </w:r>
      <w:proofErr w:type="spellStart"/>
      <w:r>
        <w:rPr>
          <w:sz w:val="24"/>
          <w:szCs w:val="24"/>
        </w:rPr>
        <w:t>wyłączeń</w:t>
      </w:r>
      <w:proofErr w:type="spellEnd"/>
      <w:r>
        <w:rPr>
          <w:sz w:val="24"/>
          <w:szCs w:val="24"/>
        </w:rPr>
        <w:t xml:space="preserve"> dokonywanych przez OSD. Szczegółowe zasady dot. niedotrzymania ciągłości dostaw energii elektrycznej regulowane są w umowie o świadczenie usług dystrybucji energii elektrycznej podpisanej z lokalnym OSD.</w:t>
      </w:r>
    </w:p>
    <w:p w:rsidR="00551321" w:rsidRDefault="00551321" w:rsidP="00551321">
      <w:pPr>
        <w:widowControl w:val="0"/>
        <w:numPr>
          <w:ilvl w:val="0"/>
          <w:numId w:val="2"/>
        </w:numPr>
        <w:tabs>
          <w:tab w:val="left" w:pos="284"/>
        </w:tabs>
        <w:spacing w:after="0" w:line="240" w:lineRule="auto"/>
        <w:ind w:left="284" w:hanging="284"/>
        <w:jc w:val="both"/>
        <w:rPr>
          <w:sz w:val="24"/>
          <w:szCs w:val="24"/>
        </w:rPr>
      </w:pPr>
      <w:r>
        <w:rPr>
          <w:sz w:val="24"/>
          <w:szCs w:val="24"/>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551321" w:rsidRDefault="00551321" w:rsidP="00551321">
      <w:pPr>
        <w:jc w:val="center"/>
      </w:pPr>
      <w:r>
        <w:rPr>
          <w:sz w:val="24"/>
          <w:szCs w:val="24"/>
        </w:rPr>
        <w:t>§ 5</w:t>
      </w:r>
    </w:p>
    <w:p w:rsidR="00551321" w:rsidRDefault="00551321" w:rsidP="00551321">
      <w:pPr>
        <w:jc w:val="center"/>
      </w:pPr>
      <w:r>
        <w:rPr>
          <w:sz w:val="24"/>
          <w:szCs w:val="24"/>
        </w:rPr>
        <w:t>Ceny i stawki opłat</w:t>
      </w:r>
    </w:p>
    <w:p w:rsidR="00551321" w:rsidRDefault="00551321" w:rsidP="00551321">
      <w:pPr>
        <w:widowControl w:val="0"/>
        <w:numPr>
          <w:ilvl w:val="0"/>
          <w:numId w:val="3"/>
        </w:numPr>
        <w:tabs>
          <w:tab w:val="left" w:pos="284"/>
        </w:tabs>
        <w:spacing w:after="0" w:line="240" w:lineRule="auto"/>
        <w:ind w:left="284" w:hanging="284"/>
        <w:jc w:val="both"/>
        <w:rPr>
          <w:sz w:val="24"/>
          <w:szCs w:val="24"/>
        </w:rPr>
      </w:pPr>
      <w:r>
        <w:rPr>
          <w:sz w:val="24"/>
          <w:szCs w:val="24"/>
        </w:rPr>
        <w:t xml:space="preserve">Strony ustalają cenę za energię elektryczną w zł/1 kWh (jedna stawka) dla obiektów Zamawiającego, zasilanych z sieci </w:t>
      </w:r>
      <w:proofErr w:type="spellStart"/>
      <w:r>
        <w:rPr>
          <w:sz w:val="24"/>
          <w:szCs w:val="24"/>
        </w:rPr>
        <w:t>nN</w:t>
      </w:r>
      <w:proofErr w:type="spellEnd"/>
      <w:r>
        <w:rPr>
          <w:sz w:val="24"/>
          <w:szCs w:val="24"/>
        </w:rPr>
        <w:t>, wymienionych w załączniku nr 1 w okresie :</w:t>
      </w:r>
    </w:p>
    <w:p w:rsidR="00551321" w:rsidRDefault="00551321" w:rsidP="00551321">
      <w:pPr>
        <w:tabs>
          <w:tab w:val="left" w:pos="567"/>
        </w:tabs>
        <w:ind w:left="567" w:hanging="283"/>
        <w:jc w:val="both"/>
      </w:pPr>
      <w:r>
        <w:rPr>
          <w:sz w:val="24"/>
          <w:szCs w:val="24"/>
        </w:rPr>
        <w:t xml:space="preserve">a) od 01.02.2016 r. do 31.12.2016 r. w wysokości: - Taryfa C 21: cena brutto …………zł, </w:t>
      </w:r>
    </w:p>
    <w:p w:rsidR="00551321" w:rsidRDefault="00551321" w:rsidP="00551321">
      <w:pPr>
        <w:tabs>
          <w:tab w:val="left" w:pos="567"/>
        </w:tabs>
        <w:ind w:left="567" w:hanging="283"/>
        <w:jc w:val="both"/>
      </w:pPr>
      <w:r>
        <w:rPr>
          <w:sz w:val="24"/>
          <w:szCs w:val="24"/>
        </w:rPr>
        <w:lastRenderedPageBreak/>
        <w:t>b) od 01.01.2017 r. do 31.12.2017 r. w wysokości:- Taryfa C 21: cena brutto …………zł.</w:t>
      </w:r>
    </w:p>
    <w:p w:rsidR="00551321" w:rsidRDefault="00551321" w:rsidP="00551321">
      <w:pPr>
        <w:widowControl w:val="0"/>
        <w:numPr>
          <w:ilvl w:val="0"/>
          <w:numId w:val="3"/>
        </w:numPr>
        <w:tabs>
          <w:tab w:val="left" w:pos="284"/>
        </w:tabs>
        <w:spacing w:after="0" w:line="240" w:lineRule="auto"/>
        <w:ind w:left="284" w:hanging="284"/>
        <w:jc w:val="both"/>
        <w:rPr>
          <w:sz w:val="24"/>
          <w:szCs w:val="24"/>
        </w:rPr>
      </w:pPr>
      <w:r>
        <w:rPr>
          <w:sz w:val="24"/>
          <w:szCs w:val="24"/>
        </w:rPr>
        <w:t>Łączne wynagrodzenie Wykonawcy z tytułu realizacji niniejszej umowy nie może przekroczyć kwoty brutto ……………. zł. W przypadku wyczerpania kwoty, która została przewidziana na realizację zamówienia, rozwiązanie umowy następuje z ostatnim dniem okresu rozliczeniowego, w którym doszło do wyczerpania kwoty, o której mowa w zdaniu poprzednim, na podstawie oświadczenia złożonego przez Zamawiającego. Za datę złożenia uważa się dzień doręczenia oświadczenia Wykonawcy. Zamawiający zobowiązany jest do uregulowania wszelkich należności za dostarczoną energię do dnia rozwiązania umowy. Zamawiający przewiduje możliwość niewykorzystania całej kwoty podanej w niniejszym ustępie i w związku z tym dopuszcza możliwość zmniejszenia łącznego wynagrodzenia Wykonawcy z tego tytułu  zgodnie z § 6 ust. 1. Z tego tytułu Wykonawcy nie będzie przysługiwało żadne roszczenie.</w:t>
      </w:r>
    </w:p>
    <w:p w:rsidR="00551321" w:rsidRDefault="00551321" w:rsidP="00551321">
      <w:pPr>
        <w:widowControl w:val="0"/>
        <w:numPr>
          <w:ilvl w:val="0"/>
          <w:numId w:val="3"/>
        </w:numPr>
        <w:tabs>
          <w:tab w:val="left" w:pos="284"/>
        </w:tabs>
        <w:spacing w:after="0" w:line="240" w:lineRule="auto"/>
        <w:ind w:left="284" w:hanging="284"/>
        <w:jc w:val="both"/>
        <w:rPr>
          <w:sz w:val="24"/>
          <w:szCs w:val="24"/>
        </w:rPr>
      </w:pPr>
      <w:r>
        <w:rPr>
          <w:sz w:val="24"/>
          <w:szCs w:val="24"/>
        </w:rPr>
        <w:t>Cena określona w ust. 1 ulega zmianie w przypadku ustawowej zmiany stawki podatku VAT lub ustawowej zmianie opodatkowania energii elektrycznej podatkiem akcyzowym. Przez zmianę stawki podatku VAT Zamawiający rozumie wprowadzenie innej stawki podatku VAT niż obowiązująca w dacie składania oferty.</w:t>
      </w:r>
    </w:p>
    <w:p w:rsidR="00551321" w:rsidRDefault="00551321" w:rsidP="00551321">
      <w:pPr>
        <w:jc w:val="center"/>
      </w:pPr>
      <w:r>
        <w:rPr>
          <w:sz w:val="24"/>
          <w:szCs w:val="24"/>
        </w:rPr>
        <w:t>§ 6</w:t>
      </w:r>
    </w:p>
    <w:p w:rsidR="00551321" w:rsidRDefault="00551321" w:rsidP="00551321">
      <w:pPr>
        <w:jc w:val="center"/>
      </w:pPr>
      <w:r>
        <w:rPr>
          <w:sz w:val="24"/>
          <w:szCs w:val="24"/>
        </w:rPr>
        <w:t>Rozliczenia</w:t>
      </w:r>
    </w:p>
    <w:p w:rsidR="00551321" w:rsidRDefault="00551321" w:rsidP="00551321">
      <w:pPr>
        <w:widowControl w:val="0"/>
        <w:numPr>
          <w:ilvl w:val="0"/>
          <w:numId w:val="4"/>
        </w:numPr>
        <w:tabs>
          <w:tab w:val="left" w:pos="0"/>
          <w:tab w:val="left" w:pos="284"/>
        </w:tabs>
        <w:spacing w:after="0" w:line="240" w:lineRule="auto"/>
        <w:ind w:left="284" w:hanging="284"/>
        <w:jc w:val="both"/>
        <w:rPr>
          <w:sz w:val="24"/>
          <w:szCs w:val="24"/>
        </w:rPr>
      </w:pPr>
      <w:r>
        <w:rPr>
          <w:sz w:val="24"/>
          <w:szCs w:val="24"/>
        </w:rPr>
        <w:t>Strony ustalają, że rozliczenia za pobraną energię elektryczną odbywać się będą w 1 miesięcznych okresach rozliczeniowych lub zgodnie z okresem rozliczeniowym stosowanym przez OSD działającym na danym terenie*. Wykonawca otrzymywać będzie wynagrodzenie z tytułu realizacji niniejszej umowy w wysokości określonej w § 5 pkt. 1 i 2 brutto za 1 kWh zużytej energii elektrycznej na podstawie wskazań układu/układów pomiarowo – rozliczeniowego/rozliczeniowych dostarczonych przez OSD w danym okresie rozliczeniowym do obiektów Zamawiającego ujętych w załączniku nr 1 do niniejszej umowy.</w:t>
      </w:r>
    </w:p>
    <w:p w:rsidR="00551321" w:rsidRDefault="00551321" w:rsidP="00551321">
      <w:pPr>
        <w:tabs>
          <w:tab w:val="left" w:pos="284"/>
        </w:tabs>
        <w:spacing w:before="40"/>
        <w:jc w:val="both"/>
      </w:pPr>
      <w:r>
        <w:rPr>
          <w:sz w:val="24"/>
          <w:szCs w:val="24"/>
        </w:rPr>
        <w:tab/>
      </w:r>
      <w:r>
        <w:t>* niepotrzebne skreślić</w:t>
      </w:r>
    </w:p>
    <w:p w:rsidR="00551321" w:rsidRDefault="00551321" w:rsidP="00551321">
      <w:pPr>
        <w:widowControl w:val="0"/>
        <w:numPr>
          <w:ilvl w:val="0"/>
          <w:numId w:val="4"/>
        </w:numPr>
        <w:tabs>
          <w:tab w:val="left" w:pos="0"/>
          <w:tab w:val="left" w:pos="284"/>
        </w:tabs>
        <w:spacing w:after="0" w:line="240" w:lineRule="auto"/>
        <w:ind w:left="284" w:hanging="284"/>
        <w:jc w:val="both"/>
        <w:rPr>
          <w:sz w:val="24"/>
          <w:szCs w:val="24"/>
        </w:rPr>
      </w:pPr>
      <w:r>
        <w:rPr>
          <w:sz w:val="24"/>
          <w:szCs w:val="24"/>
        </w:rPr>
        <w:t>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551321" w:rsidRDefault="00551321" w:rsidP="00551321">
      <w:pPr>
        <w:widowControl w:val="0"/>
        <w:numPr>
          <w:ilvl w:val="0"/>
          <w:numId w:val="4"/>
        </w:numPr>
        <w:tabs>
          <w:tab w:val="left" w:pos="284"/>
        </w:tabs>
        <w:spacing w:after="0" w:line="240" w:lineRule="auto"/>
        <w:ind w:left="283" w:hanging="284"/>
        <w:jc w:val="both"/>
        <w:rPr>
          <w:sz w:val="24"/>
          <w:szCs w:val="24"/>
        </w:rPr>
      </w:pPr>
      <w:r>
        <w:rPr>
          <w:sz w:val="24"/>
          <w:szCs w:val="24"/>
        </w:rPr>
        <w:t>Jeżeli nie można ustalić średniego dobowego zużycia energii elektrycznej na podstawie poprzedniego okresu rozliczeniowego, podstawą wyliczenia wielkości korekty jest wskazanie układu pomiarowo-rozliczeniowego z następnego okresu rozliczeniowego.</w:t>
      </w:r>
    </w:p>
    <w:p w:rsidR="00551321" w:rsidRDefault="00551321" w:rsidP="00551321">
      <w:pPr>
        <w:widowControl w:val="0"/>
        <w:numPr>
          <w:ilvl w:val="0"/>
          <w:numId w:val="4"/>
        </w:numPr>
        <w:spacing w:after="0" w:line="240" w:lineRule="auto"/>
        <w:ind w:left="284" w:hanging="284"/>
        <w:jc w:val="both"/>
        <w:rPr>
          <w:sz w:val="24"/>
          <w:szCs w:val="24"/>
        </w:rPr>
      </w:pPr>
      <w:r>
        <w:rPr>
          <w:sz w:val="24"/>
          <w:szCs w:val="24"/>
        </w:rPr>
        <w:t>Jeżeli błędy wskazane w ust. 2 spowodowały zawyżenie lub zaniżenie należności za dostarczoną energię elektryczną Wykonawca jest obowiązany dokonać korekty uprzednio wystawionych faktur.</w:t>
      </w:r>
    </w:p>
    <w:p w:rsidR="00551321" w:rsidRDefault="00551321" w:rsidP="00551321">
      <w:pPr>
        <w:widowControl w:val="0"/>
        <w:numPr>
          <w:ilvl w:val="0"/>
          <w:numId w:val="4"/>
        </w:numPr>
        <w:spacing w:after="0" w:line="240" w:lineRule="auto"/>
        <w:ind w:left="284" w:hanging="284"/>
        <w:jc w:val="both"/>
        <w:rPr>
          <w:sz w:val="24"/>
          <w:szCs w:val="24"/>
        </w:rPr>
      </w:pPr>
      <w:r>
        <w:rPr>
          <w:sz w:val="24"/>
          <w:szCs w:val="24"/>
        </w:rPr>
        <w:t>Strony ustalają następujący sposób rozliczeń:</w:t>
      </w:r>
    </w:p>
    <w:p w:rsidR="00551321" w:rsidRDefault="00551321" w:rsidP="00551321">
      <w:pPr>
        <w:tabs>
          <w:tab w:val="left" w:pos="284"/>
        </w:tabs>
        <w:ind w:left="284"/>
        <w:jc w:val="both"/>
      </w:pPr>
      <w:r>
        <w:rPr>
          <w:sz w:val="24"/>
          <w:szCs w:val="24"/>
        </w:rPr>
        <w:lastRenderedPageBreak/>
        <w:t>Wykonawca wystawia Zamawiającemu na koniec okresu rozliczeniowego fakturę rozliczeniową, z terminem płatności ……. dni od daty wystawienia. Wykonawca zobowiązany jest doręczyć Zamawiającemu fakturę najpóźniej w terminie 10 dni od dnia jej wystawienia. Niedotrzymanie powyższego postanowienia zwalnia Zamawiającego od obowiązku zapłaty odsetek z tytułu dokonania nieterminowej płatności.</w:t>
      </w:r>
    </w:p>
    <w:p w:rsidR="00551321" w:rsidRDefault="00551321" w:rsidP="00551321">
      <w:pPr>
        <w:jc w:val="center"/>
      </w:pPr>
      <w:r>
        <w:rPr>
          <w:sz w:val="24"/>
          <w:szCs w:val="24"/>
        </w:rPr>
        <w:t>§ 7</w:t>
      </w:r>
    </w:p>
    <w:p w:rsidR="00551321" w:rsidRDefault="00551321" w:rsidP="00551321">
      <w:pPr>
        <w:jc w:val="center"/>
      </w:pPr>
      <w:r>
        <w:rPr>
          <w:sz w:val="24"/>
          <w:szCs w:val="24"/>
        </w:rPr>
        <w:t>Płatności</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Strony określają, że terminem spełnienia świadczenia jest dzień uznania rachunku bankowego Zamawiającego.</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W przypadku nie dotrzymania terminu płatności faktur, z zastrzeżeniem ust. 3 Wykonawca obciąża Zamawiającego odsetkami ustawowymi.</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W przypadku doręczenia faktury w czasie uniemożliwiającym terminowe wykonanie zobowiązania - płatności należy dokonać nie później, niż w siódmym dniu roboczym od daty otrzymania faktury.</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O zmianach danych kont bankowych lub danych adresowych Strony zobowiązują się wzajemnie powiadamiać pod rygorem poniesienia kosztów związanych z mylnymi operacjami bankowymi.</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Wniesienie przez Zamawiającego reklamacji do Wykonawcy nie zwalnia go z obowiązku terminowej zapłaty należności w wysokości określonej na fakturze.</w:t>
      </w:r>
    </w:p>
    <w:p w:rsidR="00551321" w:rsidRDefault="00551321" w:rsidP="00551321">
      <w:pPr>
        <w:jc w:val="center"/>
      </w:pPr>
      <w:r>
        <w:rPr>
          <w:sz w:val="24"/>
          <w:szCs w:val="24"/>
        </w:rPr>
        <w:t>§ 8</w:t>
      </w:r>
    </w:p>
    <w:p w:rsidR="00551321" w:rsidRDefault="00551321" w:rsidP="00551321">
      <w:pPr>
        <w:jc w:val="center"/>
      </w:pPr>
      <w:r>
        <w:rPr>
          <w:sz w:val="24"/>
          <w:szCs w:val="24"/>
        </w:rPr>
        <w:t>Wstrzymanie sprzedaży energii</w:t>
      </w:r>
    </w:p>
    <w:p w:rsidR="00551321" w:rsidRPr="00345490" w:rsidRDefault="00551321" w:rsidP="00551321">
      <w:pPr>
        <w:widowControl w:val="0"/>
        <w:numPr>
          <w:ilvl w:val="0"/>
          <w:numId w:val="6"/>
        </w:numPr>
        <w:tabs>
          <w:tab w:val="left" w:pos="284"/>
        </w:tabs>
        <w:spacing w:after="0" w:line="240" w:lineRule="auto"/>
        <w:ind w:left="284" w:hanging="284"/>
        <w:jc w:val="both"/>
        <w:rPr>
          <w:sz w:val="24"/>
          <w:szCs w:val="24"/>
        </w:rPr>
      </w:pPr>
      <w:r w:rsidRPr="00345490">
        <w:rPr>
          <w:sz w:val="24"/>
          <w:szCs w:val="24"/>
        </w:rPr>
        <w:t>Wykonawca może wstrzymać sprzedaż energii elektrycznej w przypadku: gdy Zamawiający zwleka z zapłatą za pobraną energię elektryczną co najmniej miesiąc po upływie terminu płatności, pomimo uprzedniego bezskutecznego wezwania do zapłaty zaległych i bieżących należności w dodatkowym dwutygodniowym terminie oraz powiadomienia Zamawiającego na piśmie o zamiarze wstrzymania sprzedaży energii elektrycznej i wypowiedzenia Umowy.</w:t>
      </w:r>
    </w:p>
    <w:p w:rsidR="00551321" w:rsidRDefault="00551321" w:rsidP="00551321">
      <w:pPr>
        <w:widowControl w:val="0"/>
        <w:numPr>
          <w:ilvl w:val="0"/>
          <w:numId w:val="6"/>
        </w:numPr>
        <w:tabs>
          <w:tab w:val="left" w:pos="284"/>
        </w:tabs>
        <w:spacing w:after="0" w:line="240" w:lineRule="auto"/>
        <w:ind w:left="284" w:hanging="284"/>
        <w:jc w:val="both"/>
        <w:rPr>
          <w:sz w:val="24"/>
          <w:szCs w:val="24"/>
        </w:rPr>
      </w:pPr>
      <w:r>
        <w:rPr>
          <w:sz w:val="24"/>
          <w:szCs w:val="24"/>
        </w:rPr>
        <w:t>Wstrzymanie sprzedaży ene</w:t>
      </w:r>
      <w:bookmarkStart w:id="0" w:name="_GoBack"/>
      <w:bookmarkEnd w:id="0"/>
      <w:r>
        <w:rPr>
          <w:sz w:val="24"/>
          <w:szCs w:val="24"/>
        </w:rPr>
        <w:t>rgii elektrycznej następuje poprzez wstrzymanie dostarczania energii elektrycznej przez OSD na wniosek Wykonawcy, po powiadomieniu Zamawiającego.</w:t>
      </w:r>
    </w:p>
    <w:p w:rsidR="00551321" w:rsidRDefault="00551321" w:rsidP="00551321">
      <w:pPr>
        <w:widowControl w:val="0"/>
        <w:numPr>
          <w:ilvl w:val="0"/>
          <w:numId w:val="6"/>
        </w:numPr>
        <w:tabs>
          <w:tab w:val="left" w:pos="284"/>
        </w:tabs>
        <w:spacing w:after="0" w:line="240" w:lineRule="auto"/>
        <w:ind w:left="284" w:hanging="284"/>
        <w:jc w:val="both"/>
        <w:rPr>
          <w:sz w:val="24"/>
          <w:szCs w:val="24"/>
        </w:rPr>
      </w:pPr>
      <w:r>
        <w:rPr>
          <w:sz w:val="24"/>
          <w:szCs w:val="24"/>
        </w:rPr>
        <w:t>Wznowienie dostarczania energii elektrycznej i świadczenie usług dystrybucji przez OSD na wniosek Wykonawcy może nastąpić po uregulowaniu zaległych należności za energię elektryczną oraz innych należności związanych z dostarczaniem tej energii.</w:t>
      </w:r>
    </w:p>
    <w:p w:rsidR="00551321" w:rsidRDefault="00551321" w:rsidP="00551321">
      <w:pPr>
        <w:jc w:val="center"/>
      </w:pPr>
      <w:r>
        <w:rPr>
          <w:sz w:val="24"/>
          <w:szCs w:val="24"/>
        </w:rPr>
        <w:t>§ 9</w:t>
      </w:r>
    </w:p>
    <w:p w:rsidR="00551321" w:rsidRDefault="00551321" w:rsidP="00551321">
      <w:pPr>
        <w:jc w:val="center"/>
      </w:pPr>
      <w:r>
        <w:rPr>
          <w:sz w:val="24"/>
          <w:szCs w:val="24"/>
        </w:rPr>
        <w:t>Okres obowiązywania Umowy</w:t>
      </w:r>
    </w:p>
    <w:p w:rsidR="00551321" w:rsidRDefault="00551321" w:rsidP="00551321">
      <w:pPr>
        <w:tabs>
          <w:tab w:val="left" w:pos="284"/>
        </w:tabs>
        <w:jc w:val="both"/>
      </w:pPr>
      <w:r>
        <w:rPr>
          <w:sz w:val="24"/>
          <w:szCs w:val="24"/>
        </w:rPr>
        <w:t>Strony ustalają, że rozpoczęcie sprzedaży energii elektrycznej nastąpi: dla punktu poboru Powiatowe Centrum Sportowe w Staszowie, z siedzibą 28-200 Staszów, ul. Oględowska 6 - od 01.02.2016 r. do 31.12.2017 r.</w:t>
      </w:r>
    </w:p>
    <w:p w:rsidR="00551321" w:rsidRDefault="00551321" w:rsidP="00551321">
      <w:pPr>
        <w:jc w:val="center"/>
      </w:pPr>
      <w:r>
        <w:rPr>
          <w:sz w:val="24"/>
          <w:szCs w:val="24"/>
        </w:rPr>
        <w:t>§ 10</w:t>
      </w:r>
    </w:p>
    <w:p w:rsidR="00551321" w:rsidRDefault="00551321" w:rsidP="00551321">
      <w:pPr>
        <w:jc w:val="center"/>
      </w:pPr>
      <w:r>
        <w:rPr>
          <w:sz w:val="24"/>
          <w:szCs w:val="24"/>
        </w:rPr>
        <w:t>Rozwiązanie Umowy</w:t>
      </w:r>
    </w:p>
    <w:p w:rsidR="00551321" w:rsidRDefault="00551321" w:rsidP="00551321">
      <w:pPr>
        <w:widowControl w:val="0"/>
        <w:numPr>
          <w:ilvl w:val="0"/>
          <w:numId w:val="7"/>
        </w:numPr>
        <w:tabs>
          <w:tab w:val="left" w:pos="0"/>
          <w:tab w:val="left" w:pos="284"/>
        </w:tabs>
        <w:spacing w:after="0" w:line="240" w:lineRule="auto"/>
        <w:ind w:left="284" w:hanging="284"/>
        <w:jc w:val="both"/>
        <w:rPr>
          <w:sz w:val="24"/>
          <w:szCs w:val="24"/>
        </w:rPr>
      </w:pPr>
      <w:r>
        <w:rPr>
          <w:sz w:val="24"/>
          <w:szCs w:val="24"/>
        </w:rPr>
        <w:t>Rozwiązanie Umowy nie zwalnia Stron z obowiązku uregulowania wobec drugiej Strony wszelkich zobowiązań z niej wynikających.</w:t>
      </w:r>
    </w:p>
    <w:p w:rsidR="00551321" w:rsidRDefault="00551321" w:rsidP="00551321">
      <w:pPr>
        <w:widowControl w:val="0"/>
        <w:numPr>
          <w:ilvl w:val="0"/>
          <w:numId w:val="7"/>
        </w:numPr>
        <w:tabs>
          <w:tab w:val="left" w:pos="0"/>
          <w:tab w:val="left" w:pos="284"/>
        </w:tabs>
        <w:spacing w:after="0" w:line="240" w:lineRule="auto"/>
        <w:ind w:left="284" w:hanging="284"/>
        <w:rPr>
          <w:sz w:val="24"/>
          <w:szCs w:val="24"/>
        </w:rPr>
      </w:pPr>
      <w:r>
        <w:rPr>
          <w:sz w:val="24"/>
          <w:szCs w:val="24"/>
        </w:rPr>
        <w:t xml:space="preserve">Umowa może być rozwiązana przez jedną ze Stron w trybie natychmiastowym w </w:t>
      </w:r>
      <w:r>
        <w:rPr>
          <w:sz w:val="24"/>
          <w:szCs w:val="24"/>
        </w:rPr>
        <w:lastRenderedPageBreak/>
        <w:t>przypadku, gdy druga ze Stron pomimo pisemnego wezwania rażąco i uporczywie narusza warunki Umowy.</w:t>
      </w:r>
    </w:p>
    <w:p w:rsidR="00551321" w:rsidRDefault="00551321" w:rsidP="00551321">
      <w:pPr>
        <w:keepNext/>
        <w:jc w:val="center"/>
      </w:pPr>
      <w:r>
        <w:rPr>
          <w:sz w:val="24"/>
          <w:szCs w:val="24"/>
        </w:rPr>
        <w:t>§ 11</w:t>
      </w:r>
    </w:p>
    <w:p w:rsidR="00551321" w:rsidRDefault="00551321" w:rsidP="00551321">
      <w:pPr>
        <w:keepNext/>
        <w:jc w:val="center"/>
      </w:pPr>
      <w:r>
        <w:rPr>
          <w:sz w:val="24"/>
          <w:szCs w:val="24"/>
        </w:rPr>
        <w:t>Postanowienia końcowe</w:t>
      </w:r>
    </w:p>
    <w:p w:rsidR="00551321" w:rsidRDefault="00551321" w:rsidP="00551321">
      <w:pPr>
        <w:widowControl w:val="0"/>
        <w:numPr>
          <w:ilvl w:val="0"/>
          <w:numId w:val="13"/>
        </w:numPr>
        <w:tabs>
          <w:tab w:val="left" w:pos="284"/>
        </w:tabs>
        <w:spacing w:after="0" w:line="240" w:lineRule="auto"/>
        <w:ind w:left="284" w:hanging="284"/>
        <w:jc w:val="both"/>
        <w:rPr>
          <w:sz w:val="24"/>
          <w:szCs w:val="24"/>
        </w:rPr>
      </w:pPr>
      <w:r>
        <w:rPr>
          <w:sz w:val="24"/>
          <w:szCs w:val="24"/>
        </w:rPr>
        <w:t>Wykonawca zobowiązuje się terminowo dokonać zgłoszenia niniejszej Umowy do OSD.</w:t>
      </w:r>
    </w:p>
    <w:p w:rsidR="00551321" w:rsidRDefault="00551321" w:rsidP="00551321">
      <w:pPr>
        <w:widowControl w:val="0"/>
        <w:numPr>
          <w:ilvl w:val="0"/>
          <w:numId w:val="13"/>
        </w:numPr>
        <w:tabs>
          <w:tab w:val="left" w:pos="284"/>
        </w:tabs>
        <w:spacing w:after="0" w:line="240" w:lineRule="auto"/>
        <w:ind w:left="284" w:hanging="284"/>
        <w:jc w:val="both"/>
        <w:rPr>
          <w:sz w:val="24"/>
          <w:szCs w:val="24"/>
        </w:rPr>
      </w:pPr>
      <w:r>
        <w:rPr>
          <w:sz w:val="24"/>
          <w:szCs w:val="24"/>
        </w:rPr>
        <w:t>Wszelkie zmiany do Umowy, z zastrzeżeniem postanowień § 5 ust. 3 Umowy, wymagają formy pisemnej pod rygorem nieważności.</w:t>
      </w:r>
    </w:p>
    <w:p w:rsidR="00551321" w:rsidRDefault="00551321" w:rsidP="00551321">
      <w:pPr>
        <w:tabs>
          <w:tab w:val="left" w:pos="284"/>
        </w:tabs>
        <w:jc w:val="both"/>
      </w:pPr>
    </w:p>
    <w:p w:rsidR="00551321" w:rsidRDefault="00551321" w:rsidP="00551321">
      <w:r>
        <w:rPr>
          <w:sz w:val="12"/>
          <w:szCs w:val="12"/>
        </w:rPr>
        <w:t xml:space="preserve">                                                                                                                                                             </w:t>
      </w:r>
      <w:r>
        <w:rPr>
          <w:sz w:val="24"/>
          <w:szCs w:val="24"/>
        </w:rPr>
        <w:t>§ 12</w:t>
      </w:r>
    </w:p>
    <w:p w:rsidR="00551321" w:rsidRDefault="00551321" w:rsidP="00551321">
      <w:pPr>
        <w:widowControl w:val="0"/>
        <w:numPr>
          <w:ilvl w:val="0"/>
          <w:numId w:val="14"/>
        </w:numPr>
        <w:tabs>
          <w:tab w:val="left" w:pos="284"/>
          <w:tab w:val="left" w:pos="1702"/>
        </w:tabs>
        <w:spacing w:after="0" w:line="240" w:lineRule="auto"/>
        <w:ind w:left="284" w:hanging="284"/>
        <w:jc w:val="both"/>
        <w:rPr>
          <w:sz w:val="24"/>
          <w:szCs w:val="24"/>
        </w:rPr>
      </w:pPr>
      <w:r>
        <w:rPr>
          <w:sz w:val="24"/>
          <w:szCs w:val="24"/>
        </w:rPr>
        <w:t>Umowę niniejszą sporządzono w trzech jednobrzmiących egzemplarzach, dwa egzemplarze dla Zamawiającego i jeden egzemplarz dla Wykonawcy.</w:t>
      </w:r>
    </w:p>
    <w:p w:rsidR="00551321" w:rsidRDefault="00551321" w:rsidP="00551321">
      <w:pPr>
        <w:widowControl w:val="0"/>
        <w:numPr>
          <w:ilvl w:val="0"/>
          <w:numId w:val="14"/>
        </w:numPr>
        <w:tabs>
          <w:tab w:val="left" w:pos="284"/>
        </w:tabs>
        <w:spacing w:after="0" w:line="240" w:lineRule="auto"/>
        <w:ind w:left="284" w:hanging="284"/>
        <w:jc w:val="both"/>
        <w:rPr>
          <w:sz w:val="24"/>
          <w:szCs w:val="24"/>
        </w:rPr>
      </w:pPr>
      <w:r>
        <w:rPr>
          <w:sz w:val="24"/>
          <w:szCs w:val="24"/>
        </w:rPr>
        <w:t>Integralną częścią umowy są następujące załączniki:</w:t>
      </w:r>
    </w:p>
    <w:p w:rsidR="00551321" w:rsidRDefault="00551321" w:rsidP="00551321">
      <w:pPr>
        <w:tabs>
          <w:tab w:val="left" w:pos="1135"/>
        </w:tabs>
        <w:spacing w:before="40"/>
        <w:ind w:left="360"/>
        <w:jc w:val="both"/>
        <w:rPr>
          <w:sz w:val="24"/>
          <w:szCs w:val="24"/>
        </w:rPr>
      </w:pPr>
      <w:r w:rsidRPr="00641325">
        <w:rPr>
          <w:sz w:val="24"/>
          <w:szCs w:val="24"/>
        </w:rPr>
        <w:t>1.</w:t>
      </w:r>
      <w:r>
        <w:rPr>
          <w:sz w:val="24"/>
          <w:szCs w:val="24"/>
        </w:rPr>
        <w:t xml:space="preserve"> </w:t>
      </w:r>
      <w:r w:rsidRPr="00641325">
        <w:rPr>
          <w:sz w:val="24"/>
          <w:szCs w:val="24"/>
        </w:rPr>
        <w:t>Załącznik nr 1 -Pełnomocnictwo.</w:t>
      </w:r>
      <w:r>
        <w:rPr>
          <w:sz w:val="24"/>
          <w:szCs w:val="24"/>
        </w:rPr>
        <w:t xml:space="preserve">  </w:t>
      </w:r>
    </w:p>
    <w:p w:rsidR="00551321" w:rsidRPr="00641325" w:rsidRDefault="00551321" w:rsidP="00551321">
      <w:pPr>
        <w:tabs>
          <w:tab w:val="left" w:pos="1135"/>
        </w:tabs>
        <w:spacing w:before="40"/>
        <w:ind w:left="360"/>
        <w:jc w:val="both"/>
        <w:rPr>
          <w:sz w:val="24"/>
          <w:szCs w:val="24"/>
        </w:rPr>
      </w:pPr>
      <w:r>
        <w:rPr>
          <w:sz w:val="24"/>
          <w:szCs w:val="24"/>
        </w:rPr>
        <w:t>2. Załącznik nr 2 do SIWZ – Formularz ofertowy</w:t>
      </w:r>
    </w:p>
    <w:p w:rsidR="00551321" w:rsidRPr="00641325" w:rsidRDefault="00551321" w:rsidP="00551321">
      <w:pPr>
        <w:pStyle w:val="Akapitzlist"/>
        <w:tabs>
          <w:tab w:val="left" w:pos="1135"/>
        </w:tabs>
        <w:spacing w:before="40"/>
        <w:ind w:left="360"/>
        <w:jc w:val="both"/>
      </w:pPr>
    </w:p>
    <w:p w:rsidR="00551321" w:rsidRDefault="00551321" w:rsidP="00551321">
      <w:pPr>
        <w:tabs>
          <w:tab w:val="left" w:pos="1135"/>
        </w:tabs>
        <w:spacing w:before="40"/>
        <w:jc w:val="both"/>
      </w:pPr>
    </w:p>
    <w:p w:rsidR="00551321" w:rsidRDefault="00551321" w:rsidP="00551321">
      <w:pPr>
        <w:tabs>
          <w:tab w:val="left" w:pos="1135"/>
        </w:tabs>
        <w:spacing w:before="40"/>
        <w:ind w:left="284"/>
        <w:jc w:val="both"/>
      </w:pPr>
    </w:p>
    <w:p w:rsidR="00551321" w:rsidRDefault="00551321" w:rsidP="00551321">
      <w:pPr>
        <w:tabs>
          <w:tab w:val="left" w:pos="1135"/>
        </w:tabs>
        <w:spacing w:before="40"/>
        <w:ind w:left="284"/>
        <w:jc w:val="both"/>
      </w:pPr>
    </w:p>
    <w:p w:rsidR="00551321" w:rsidRDefault="00551321" w:rsidP="00551321">
      <w:pPr>
        <w:tabs>
          <w:tab w:val="left" w:pos="1135"/>
        </w:tabs>
        <w:spacing w:before="40"/>
        <w:ind w:left="284"/>
        <w:jc w:val="both"/>
      </w:pPr>
      <w:r>
        <w:rPr>
          <w:b/>
          <w:sz w:val="24"/>
          <w:szCs w:val="24"/>
        </w:rPr>
        <w:t>ZAMAWIAJĄCY:                                                                                    WYKONAWCA:</w:t>
      </w:r>
    </w:p>
    <w:p w:rsidR="00551321" w:rsidRDefault="00551321" w:rsidP="00551321">
      <w:pPr>
        <w:jc w:val="right"/>
      </w:pPr>
      <w:r>
        <w:rPr>
          <w:i/>
        </w:rPr>
        <w:br/>
      </w:r>
    </w:p>
    <w:p w:rsidR="00551321" w:rsidRDefault="00551321" w:rsidP="00551321">
      <w:r>
        <w:br w:type="page"/>
      </w:r>
    </w:p>
    <w:p w:rsidR="00551321" w:rsidRDefault="00551321" w:rsidP="00551321">
      <w:pPr>
        <w:widowControl w:val="0"/>
        <w:spacing w:line="240" w:lineRule="auto"/>
        <w:jc w:val="right"/>
      </w:pPr>
      <w:r>
        <w:rPr>
          <w:rFonts w:ascii="Times New Roman" w:eastAsia="Times New Roman" w:hAnsi="Times New Roman" w:cs="Times New Roman"/>
          <w:i/>
          <w:sz w:val="20"/>
          <w:szCs w:val="20"/>
        </w:rPr>
        <w:lastRenderedPageBreak/>
        <w:t>Załącznik Nr 1 do projektu umowy</w:t>
      </w:r>
    </w:p>
    <w:p w:rsidR="00551321" w:rsidRDefault="00551321" w:rsidP="00551321">
      <w:pPr>
        <w:widowControl w:val="0"/>
        <w:spacing w:line="240" w:lineRule="auto"/>
        <w:jc w:val="right"/>
      </w:pPr>
    </w:p>
    <w:p w:rsidR="00551321" w:rsidRDefault="00551321" w:rsidP="00551321">
      <w:pPr>
        <w:widowControl w:val="0"/>
        <w:spacing w:line="240" w:lineRule="auto"/>
        <w:jc w:val="right"/>
      </w:pPr>
      <w:r>
        <w:rPr>
          <w:rFonts w:ascii="Times New Roman" w:eastAsia="Times New Roman" w:hAnsi="Times New Roman" w:cs="Times New Roman"/>
          <w:sz w:val="24"/>
          <w:szCs w:val="24"/>
        </w:rPr>
        <w:t>Staszów, dnia ………….. r.</w:t>
      </w:r>
    </w:p>
    <w:p w:rsidR="00551321" w:rsidRDefault="00551321" w:rsidP="00551321">
      <w:pPr>
        <w:widowControl w:val="0"/>
        <w:spacing w:line="240" w:lineRule="auto"/>
      </w:pPr>
    </w:p>
    <w:p w:rsidR="00551321" w:rsidRDefault="00551321" w:rsidP="00551321">
      <w:pPr>
        <w:widowControl w:val="0"/>
        <w:spacing w:line="240" w:lineRule="auto"/>
        <w:jc w:val="center"/>
      </w:pPr>
      <w:r>
        <w:rPr>
          <w:rFonts w:ascii="Times New Roman" w:eastAsia="Times New Roman" w:hAnsi="Times New Roman" w:cs="Times New Roman"/>
          <w:sz w:val="28"/>
          <w:szCs w:val="28"/>
        </w:rPr>
        <w:t>PEŁNOMOCNICTWO</w:t>
      </w:r>
    </w:p>
    <w:p w:rsidR="00551321" w:rsidRDefault="00551321" w:rsidP="00551321">
      <w:pPr>
        <w:widowControl w:val="0"/>
        <w:spacing w:line="240" w:lineRule="auto"/>
      </w:pPr>
    </w:p>
    <w:p w:rsidR="00551321" w:rsidRDefault="00551321" w:rsidP="005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Pr>
          <w:rFonts w:ascii="Times New Roman" w:eastAsia="Times New Roman" w:hAnsi="Times New Roman" w:cs="Times New Roman"/>
          <w:i/>
          <w:sz w:val="20"/>
          <w:szCs w:val="20"/>
        </w:rPr>
        <w:t>……………………………………………………………………………………… (dane klienta)</w:t>
      </w:r>
    </w:p>
    <w:p w:rsidR="00551321" w:rsidRDefault="00551321" w:rsidP="00551321">
      <w:pPr>
        <w:widowControl w:val="0"/>
        <w:spacing w:line="240" w:lineRule="auto"/>
      </w:pPr>
      <w:r>
        <w:rPr>
          <w:rFonts w:ascii="Times New Roman" w:eastAsia="Times New Roman" w:hAnsi="Times New Roman" w:cs="Times New Roman"/>
          <w:sz w:val="24"/>
          <w:szCs w:val="24"/>
        </w:rPr>
        <w:t>(dalej: Zamawiający)</w:t>
      </w:r>
    </w:p>
    <w:p w:rsidR="00551321" w:rsidRDefault="00551321" w:rsidP="00551321">
      <w:pPr>
        <w:widowControl w:val="0"/>
        <w:spacing w:line="240" w:lineRule="auto"/>
      </w:pPr>
      <w:r>
        <w:rPr>
          <w:rFonts w:ascii="Times New Roman" w:eastAsia="Times New Roman" w:hAnsi="Times New Roman" w:cs="Times New Roman"/>
          <w:sz w:val="24"/>
          <w:szCs w:val="24"/>
        </w:rPr>
        <w:t>reprezentowany przez:</w:t>
      </w:r>
      <w:r>
        <w:rPr>
          <w:rFonts w:ascii="Times New Roman" w:eastAsia="Times New Roman" w:hAnsi="Times New Roman" w:cs="Times New Roman"/>
          <w:sz w:val="24"/>
          <w:szCs w:val="24"/>
        </w:rPr>
        <w:tab/>
        <w:t xml:space="preserve"> </w:t>
      </w:r>
    </w:p>
    <w:p w:rsidR="00551321" w:rsidRDefault="00551321" w:rsidP="00551321">
      <w:pPr>
        <w:widowControl w:val="0"/>
        <w:spacing w:line="240" w:lineRule="auto"/>
      </w:pPr>
    </w:p>
    <w:p w:rsidR="00551321" w:rsidRDefault="00551321" w:rsidP="00551321">
      <w:pPr>
        <w:widowControl w:val="0"/>
        <w:spacing w:line="240" w:lineRule="auto"/>
      </w:pPr>
      <w:r>
        <w:rPr>
          <w:rFonts w:ascii="Times New Roman" w:eastAsia="Times New Roman" w:hAnsi="Times New Roman" w:cs="Times New Roman"/>
          <w:sz w:val="24"/>
          <w:szCs w:val="24"/>
        </w:rPr>
        <w:t>……………………………………………………………….</w:t>
      </w:r>
    </w:p>
    <w:p w:rsidR="00551321" w:rsidRDefault="00551321" w:rsidP="00551321">
      <w:pPr>
        <w:widowControl w:val="0"/>
        <w:spacing w:line="240" w:lineRule="auto"/>
      </w:pPr>
      <w:r>
        <w:rPr>
          <w:rFonts w:ascii="Times New Roman" w:eastAsia="Times New Roman" w:hAnsi="Times New Roman" w:cs="Times New Roman"/>
          <w:i/>
          <w:sz w:val="20"/>
          <w:szCs w:val="20"/>
        </w:rPr>
        <w:t>(dane osoby / osób reprezentujących)</w:t>
      </w:r>
    </w:p>
    <w:p w:rsidR="00551321" w:rsidRDefault="00551321" w:rsidP="00551321">
      <w:pPr>
        <w:widowControl w:val="0"/>
        <w:spacing w:line="240" w:lineRule="auto"/>
      </w:pPr>
      <w:r>
        <w:rPr>
          <w:rFonts w:ascii="Times New Roman" w:eastAsia="Times New Roman" w:hAnsi="Times New Roman" w:cs="Times New Roman"/>
          <w:sz w:val="24"/>
          <w:szCs w:val="24"/>
        </w:rPr>
        <w:t>Zamawiający niniejszym upoważnia:</w:t>
      </w:r>
    </w:p>
    <w:p w:rsidR="00551321" w:rsidRDefault="00551321" w:rsidP="00551321">
      <w:pPr>
        <w:widowControl w:val="0"/>
        <w:spacing w:line="240" w:lineRule="auto"/>
      </w:pPr>
    </w:p>
    <w:p w:rsidR="00551321" w:rsidRDefault="00551321" w:rsidP="00551321">
      <w:pPr>
        <w:widowControl w:val="0"/>
        <w:spacing w:line="240" w:lineRule="auto"/>
      </w:pPr>
      <w:r>
        <w:rPr>
          <w:rFonts w:ascii="Times New Roman" w:eastAsia="Times New Roman" w:hAnsi="Times New Roman" w:cs="Times New Roman"/>
          <w:sz w:val="24"/>
          <w:szCs w:val="24"/>
        </w:rPr>
        <w:t>…………………………………………………………………</w:t>
      </w:r>
    </w:p>
    <w:p w:rsidR="00551321" w:rsidRDefault="00551321" w:rsidP="00551321">
      <w:pPr>
        <w:widowControl w:val="0"/>
        <w:spacing w:line="240" w:lineRule="auto"/>
      </w:pPr>
      <w:r>
        <w:rPr>
          <w:rFonts w:ascii="Times New Roman" w:eastAsia="Times New Roman" w:hAnsi="Times New Roman" w:cs="Times New Roman"/>
          <w:i/>
          <w:sz w:val="20"/>
          <w:szCs w:val="20"/>
        </w:rPr>
        <w:t>(dane Sprzedawcy)</w:t>
      </w:r>
    </w:p>
    <w:p w:rsidR="00551321" w:rsidRDefault="00551321" w:rsidP="00551321">
      <w:pPr>
        <w:widowControl w:val="0"/>
        <w:spacing w:line="240" w:lineRule="auto"/>
      </w:pPr>
      <w:r>
        <w:rPr>
          <w:rFonts w:ascii="Times New Roman" w:eastAsia="Times New Roman" w:hAnsi="Times New Roman" w:cs="Times New Roman"/>
          <w:sz w:val="24"/>
          <w:szCs w:val="24"/>
        </w:rPr>
        <w:t>(dalej: Wykonawca)</w:t>
      </w:r>
    </w:p>
    <w:p w:rsidR="00551321" w:rsidRDefault="00551321" w:rsidP="00551321">
      <w:pPr>
        <w:widowControl w:val="0"/>
        <w:spacing w:line="240" w:lineRule="auto"/>
      </w:pPr>
      <w:r>
        <w:rPr>
          <w:rFonts w:ascii="Times New Roman" w:eastAsia="Times New Roman" w:hAnsi="Times New Roman" w:cs="Times New Roman"/>
          <w:sz w:val="24"/>
          <w:szCs w:val="24"/>
        </w:rPr>
        <w:t>do dokonania w imieniu i na rzecz Zamawiającego następujących czynności:</w:t>
      </w:r>
    </w:p>
    <w:p w:rsidR="00551321" w:rsidRDefault="00551321" w:rsidP="00551321">
      <w:pPr>
        <w:widowControl w:val="0"/>
        <w:numPr>
          <w:ilvl w:val="0"/>
          <w:numId w:val="15"/>
        </w:numPr>
        <w:spacing w:after="0" w:line="240" w:lineRule="auto"/>
        <w:ind w:left="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zgłoszenia wskazanemu Operatorowi Systemu Dystrybucyjnego do realizacji zawartej z Wykonawcą umowy sprzedaży energii elektrycznej,</w:t>
      </w:r>
    </w:p>
    <w:p w:rsidR="00551321" w:rsidRDefault="00551321" w:rsidP="00551321">
      <w:pPr>
        <w:widowControl w:val="0"/>
        <w:numPr>
          <w:ilvl w:val="0"/>
          <w:numId w:val="15"/>
        </w:numPr>
        <w:tabs>
          <w:tab w:val="left" w:pos="1702"/>
        </w:tabs>
        <w:spacing w:after="0" w:line="240" w:lineRule="auto"/>
        <w:ind w:left="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składania oświadczeń woli w zakresie wypowiadania dotychczas obowiązującej umowy sprzedaży energii elektrycznej i świadczenia usług dystrybucji (umowa kompleksowa) 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 </w:t>
      </w:r>
    </w:p>
    <w:p w:rsidR="00551321" w:rsidRDefault="00551321" w:rsidP="00551321">
      <w:pPr>
        <w:widowControl w:val="0"/>
        <w:numPr>
          <w:ilvl w:val="0"/>
          <w:numId w:val="15"/>
        </w:numPr>
        <w:tabs>
          <w:tab w:val="left" w:pos="1702"/>
        </w:tabs>
        <w:spacing w:after="0" w:line="240" w:lineRule="auto"/>
        <w:ind w:left="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reprezentowania Zamawiającego przed właściwym Operatorem Systemu Dystrybucyjnego w sprawach związanych z zawarciem umowy o świadczenie usług dystrybucji, z uwzględnieniem wskazanych poniżej taryf oraz mocy umownych dla poszczególnych obiektów, tj. w szczególności uzyskać, ustalić treść i przedłożyć Zamawiającemu do podpisania niezbędne dokumenty, pod warunkiem pozytywnego rozpatrzenia wniosku przez Operatora Systemu Dystrybucyjnego;</w:t>
      </w:r>
    </w:p>
    <w:p w:rsidR="00551321" w:rsidRDefault="00551321" w:rsidP="00551321">
      <w:pPr>
        <w:widowControl w:val="0"/>
        <w:numPr>
          <w:ilvl w:val="0"/>
          <w:numId w:val="15"/>
        </w:numPr>
        <w:tabs>
          <w:tab w:val="left" w:pos="1702"/>
        </w:tabs>
        <w:spacing w:after="0" w:line="240" w:lineRule="auto"/>
        <w:ind w:left="284"/>
        <w:contextualSpacing/>
        <w:jc w:val="both"/>
        <w:rPr>
          <w:rFonts w:ascii="Times New Roman" w:eastAsia="Times New Roman" w:hAnsi="Times New Roman" w:cs="Times New Roman"/>
        </w:rPr>
      </w:pPr>
      <w:r>
        <w:rPr>
          <w:rFonts w:ascii="Times New Roman" w:eastAsia="Times New Roman" w:hAnsi="Times New Roman" w:cs="Times New Roman"/>
          <w:sz w:val="24"/>
          <w:szCs w:val="24"/>
        </w:rPr>
        <w:t>Niniejsze pełnomocnictwo uprawnia do udzielania dalszych pełnomocnictw dla pracowników Wykonawcy</w:t>
      </w:r>
    </w:p>
    <w:p w:rsidR="00551321" w:rsidRDefault="00551321" w:rsidP="00551321">
      <w:pPr>
        <w:widowControl w:val="0"/>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551321" w:rsidRDefault="00551321" w:rsidP="00551321">
      <w:pPr>
        <w:widowControl w:val="0"/>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w:t>
      </w:r>
    </w:p>
    <w:p w:rsidR="00551321" w:rsidRDefault="00551321" w:rsidP="00551321">
      <w:pPr>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w:t>
      </w:r>
    </w:p>
    <w:p w:rsidR="00C56964" w:rsidRDefault="00345490"/>
    <w:sectPr w:rsidR="00C56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3CAD"/>
    <w:multiLevelType w:val="multilevel"/>
    <w:tmpl w:val="FA3207A2"/>
    <w:lvl w:ilvl="0">
      <w:start w:val="1"/>
      <w:numFmt w:val="lowerLetter"/>
      <w:lvlText w:val="%1)"/>
      <w:lvlJc w:val="left"/>
      <w:pPr>
        <w:ind w:left="0" w:firstLine="0"/>
      </w:pPr>
      <w:rPr>
        <w:sz w:val="24"/>
        <w:szCs w:val="24"/>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
    <w:nsid w:val="12CB2592"/>
    <w:multiLevelType w:val="multilevel"/>
    <w:tmpl w:val="032E72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2764B9A"/>
    <w:multiLevelType w:val="multilevel"/>
    <w:tmpl w:val="23D29D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82E2712"/>
    <w:multiLevelType w:val="multilevel"/>
    <w:tmpl w:val="21D677EC"/>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4">
    <w:nsid w:val="32745021"/>
    <w:multiLevelType w:val="multilevel"/>
    <w:tmpl w:val="954ACE42"/>
    <w:lvl w:ilvl="0">
      <w:start w:val="1"/>
      <w:numFmt w:val="decimal"/>
      <w:lvlText w:val="%1)"/>
      <w:lvlJc w:val="left"/>
      <w:pPr>
        <w:ind w:left="720" w:firstLine="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95077B8"/>
    <w:multiLevelType w:val="multilevel"/>
    <w:tmpl w:val="369C5E1E"/>
    <w:lvl w:ilvl="0">
      <w:start w:val="1"/>
      <w:numFmt w:val="decimal"/>
      <w:lvlText w:val="%1)"/>
      <w:lvlJc w:val="left"/>
      <w:pPr>
        <w:ind w:left="1080" w:firstLine="72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49BB4726"/>
    <w:multiLevelType w:val="multilevel"/>
    <w:tmpl w:val="6FBE5FE2"/>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
    <w:nsid w:val="4BE976AC"/>
    <w:multiLevelType w:val="multilevel"/>
    <w:tmpl w:val="0D48EB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4CF16D68"/>
    <w:multiLevelType w:val="multilevel"/>
    <w:tmpl w:val="1D72EC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552F3DDD"/>
    <w:multiLevelType w:val="multilevel"/>
    <w:tmpl w:val="2BA246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F02623F"/>
    <w:multiLevelType w:val="multilevel"/>
    <w:tmpl w:val="9D622438"/>
    <w:lvl w:ilvl="0">
      <w:start w:val="1"/>
      <w:numFmt w:val="decimal"/>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F9F6EC7"/>
    <w:multiLevelType w:val="multilevel"/>
    <w:tmpl w:val="401CD45E"/>
    <w:lvl w:ilvl="0">
      <w:start w:val="3"/>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2">
    <w:nsid w:val="788D16A1"/>
    <w:multiLevelType w:val="multilevel"/>
    <w:tmpl w:val="AD228376"/>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3">
    <w:nsid w:val="7E793729"/>
    <w:multiLevelType w:val="multilevel"/>
    <w:tmpl w:val="A45273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F470BE0"/>
    <w:multiLevelType w:val="multilevel"/>
    <w:tmpl w:val="8446EB2A"/>
    <w:lvl w:ilvl="0">
      <w:start w:val="1"/>
      <w:numFmt w:val="decimal"/>
      <w:lvlText w:val="%1)"/>
      <w:lvlJc w:val="left"/>
      <w:pPr>
        <w:ind w:left="720" w:firstLine="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3"/>
  </w:num>
  <w:num w:numId="3">
    <w:abstractNumId w:val="12"/>
  </w:num>
  <w:num w:numId="4">
    <w:abstractNumId w:val="10"/>
  </w:num>
  <w:num w:numId="5">
    <w:abstractNumId w:val="13"/>
  </w:num>
  <w:num w:numId="6">
    <w:abstractNumId w:val="2"/>
  </w:num>
  <w:num w:numId="7">
    <w:abstractNumId w:val="8"/>
  </w:num>
  <w:num w:numId="8">
    <w:abstractNumId w:val="9"/>
  </w:num>
  <w:num w:numId="9">
    <w:abstractNumId w:val="4"/>
  </w:num>
  <w:num w:numId="10">
    <w:abstractNumId w:val="5"/>
  </w:num>
  <w:num w:numId="11">
    <w:abstractNumId w:val="14"/>
  </w:num>
  <w:num w:numId="12">
    <w:abstractNumId w:val="11"/>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21"/>
    <w:rsid w:val="00345490"/>
    <w:rsid w:val="00551321"/>
    <w:rsid w:val="00E0778C"/>
    <w:rsid w:val="00F7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B0C43-7099-48B8-BD88-563873DD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3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5132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5132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2015-12-10T12:22:00Z</dcterms:created>
  <dcterms:modified xsi:type="dcterms:W3CDTF">2015-12-11T10:02:00Z</dcterms:modified>
</cp:coreProperties>
</file>