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580" w:rsidRDefault="003E2798">
      <w:pPr>
        <w:spacing w:after="0" w:line="259" w:lineRule="auto"/>
        <w:ind w:left="0" w:right="12" w:firstLine="0"/>
        <w:jc w:val="right"/>
      </w:pPr>
      <w:r>
        <w:rPr>
          <w:b/>
        </w:rPr>
        <w:t xml:space="preserve">Załącznik nr </w:t>
      </w:r>
      <w:r w:rsidR="00A4747D">
        <w:rPr>
          <w:b/>
        </w:rPr>
        <w:t>6</w:t>
      </w:r>
      <w:r>
        <w:rPr>
          <w:b/>
        </w:rPr>
        <w:t xml:space="preserve"> do SIWZ </w:t>
      </w:r>
    </w:p>
    <w:p w:rsidR="00464580" w:rsidRDefault="003E2798">
      <w:pPr>
        <w:spacing w:after="286" w:line="259" w:lineRule="auto"/>
        <w:ind w:left="0" w:right="2" w:firstLine="0"/>
        <w:jc w:val="right"/>
      </w:pPr>
      <w:r>
        <w:rPr>
          <w:b/>
          <w:sz w:val="2"/>
        </w:rPr>
        <w:t xml:space="preserve"> </w:t>
      </w:r>
    </w:p>
    <w:p w:rsidR="00464580" w:rsidRDefault="003E2798">
      <w:pPr>
        <w:spacing w:after="57" w:line="259" w:lineRule="auto"/>
        <w:ind w:left="56" w:firstLine="0"/>
        <w:jc w:val="center"/>
      </w:pPr>
      <w:r>
        <w:rPr>
          <w:b/>
          <w:sz w:val="24"/>
        </w:rPr>
        <w:t xml:space="preserve"> </w:t>
      </w:r>
    </w:p>
    <w:p w:rsidR="00464580" w:rsidRDefault="003E2798">
      <w:pPr>
        <w:spacing w:after="101" w:line="259" w:lineRule="auto"/>
        <w:ind w:left="56" w:firstLine="0"/>
        <w:jc w:val="center"/>
      </w:pPr>
      <w:r>
        <w:rPr>
          <w:b/>
          <w:sz w:val="24"/>
        </w:rPr>
        <w:t xml:space="preserve"> </w:t>
      </w:r>
    </w:p>
    <w:p w:rsidR="00464580" w:rsidRDefault="00BA3F90" w:rsidP="00BA3F90">
      <w:pPr>
        <w:spacing w:after="34" w:line="259" w:lineRule="auto"/>
        <w:ind w:left="0" w:right="8" w:firstLine="0"/>
      </w:pPr>
      <w:r>
        <w:rPr>
          <w:b/>
          <w:sz w:val="24"/>
        </w:rPr>
        <w:t xml:space="preserve">                                    ISTOTNE POSTANOWIENIA UMOWY</w:t>
      </w:r>
    </w:p>
    <w:p w:rsidR="00464580" w:rsidRDefault="003E2798">
      <w:pPr>
        <w:spacing w:after="43" w:line="259" w:lineRule="auto"/>
        <w:ind w:left="0" w:firstLine="0"/>
        <w:jc w:val="left"/>
      </w:pPr>
      <w:r>
        <w:t xml:space="preserve"> </w:t>
      </w:r>
    </w:p>
    <w:p w:rsidR="00464580" w:rsidRDefault="003E2798">
      <w:pPr>
        <w:spacing w:after="99" w:line="259" w:lineRule="auto"/>
        <w:ind w:left="0" w:firstLine="0"/>
        <w:jc w:val="left"/>
      </w:pPr>
      <w:r>
        <w:t xml:space="preserve"> </w:t>
      </w:r>
    </w:p>
    <w:p w:rsidR="00464580" w:rsidRDefault="003E2798">
      <w:pPr>
        <w:spacing w:after="56"/>
        <w:ind w:left="-5" w:right="5"/>
      </w:pPr>
      <w:r>
        <w:t xml:space="preserve">zawarta  w dniu …………. 2019 r. w </w:t>
      </w:r>
      <w:r w:rsidR="00623218">
        <w:t>Staszowie</w:t>
      </w:r>
      <w:r>
        <w:t xml:space="preserve"> pomiędzy: </w:t>
      </w:r>
    </w:p>
    <w:p w:rsidR="00464580" w:rsidRDefault="003E2798">
      <w:pPr>
        <w:spacing w:after="0" w:line="333" w:lineRule="auto"/>
        <w:ind w:left="0" w:right="9235" w:firstLine="0"/>
        <w:jc w:val="left"/>
      </w:pPr>
      <w:r>
        <w:t xml:space="preserve"> </w:t>
      </w:r>
    </w:p>
    <w:p w:rsidR="00623218" w:rsidRDefault="00623218" w:rsidP="00623218">
      <w:pPr>
        <w:ind w:left="-15" w:right="5" w:firstLine="72"/>
      </w:pPr>
      <w:r>
        <w:t>Powiat Staszowski ul. J. Piłsudskiego 7, 28-200 Staszów Nip: 866-170-98-57</w:t>
      </w:r>
      <w:r w:rsidR="003E2798">
        <w:t xml:space="preserve"> </w:t>
      </w:r>
      <w:r>
        <w:t xml:space="preserve">w imieniu którego działa Powiatowe Centrum Sportowe w Staszowie ul. Oględowska 6, 28-200 Staszów </w:t>
      </w:r>
      <w:r w:rsidR="003E2798">
        <w:t xml:space="preserve"> reprezentowan</w:t>
      </w:r>
      <w:r>
        <w:t xml:space="preserve">ym </w:t>
      </w:r>
      <w:r w:rsidR="003E2798">
        <w:t xml:space="preserve"> przez: </w:t>
      </w:r>
    </w:p>
    <w:p w:rsidR="00464580" w:rsidRDefault="00623218" w:rsidP="00623218">
      <w:pPr>
        <w:ind w:left="-15" w:right="5" w:firstLine="72"/>
      </w:pPr>
      <w:r>
        <w:t>Andrzeja Walczowskiego - Dyrektor</w:t>
      </w:r>
      <w:r w:rsidR="003E2798">
        <w:t xml:space="preserve"> </w:t>
      </w:r>
    </w:p>
    <w:p w:rsidR="00464580" w:rsidRDefault="00464580" w:rsidP="00623218">
      <w:pPr>
        <w:spacing w:after="57"/>
        <w:ind w:left="0" w:right="5" w:firstLine="0"/>
      </w:pPr>
    </w:p>
    <w:p w:rsidR="00464580" w:rsidRDefault="00464580" w:rsidP="00623218">
      <w:pPr>
        <w:spacing w:after="65" w:line="259" w:lineRule="auto"/>
        <w:ind w:left="0" w:firstLine="0"/>
        <w:jc w:val="left"/>
      </w:pPr>
    </w:p>
    <w:p w:rsidR="00464580" w:rsidRDefault="003E2798">
      <w:pPr>
        <w:ind w:left="-5" w:right="9168"/>
      </w:pPr>
      <w:r>
        <w:rPr>
          <w:sz w:val="10"/>
        </w:rPr>
        <w:t xml:space="preserve"> </w:t>
      </w:r>
      <w:r>
        <w:t xml:space="preserve">a: </w:t>
      </w:r>
    </w:p>
    <w:p w:rsidR="00464580" w:rsidRDefault="003E2798">
      <w:pPr>
        <w:spacing w:after="0"/>
        <w:ind w:left="-5" w:right="5"/>
      </w:pPr>
      <w:r>
        <w:t xml:space="preserve">………………………………..z siedzibą: ……………………………………...……………………………………. </w:t>
      </w:r>
    </w:p>
    <w:p w:rsidR="00464580" w:rsidRDefault="003E2798">
      <w:pPr>
        <w:ind w:left="-5" w:right="5"/>
      </w:pPr>
      <w:r>
        <w:t>NIP ………………………….., wpisaną/nym do Centralnej Ewidencji i Informacji o Działalności Gospodarczej Rzeczypospolitej Polskiej / do Rejestru Przedsiębiorców Krajowego Rejestru Sądowego prowadzonego przez Sąd Rejonowy ……… pod numerem ………zwaną/nym dalej „</w:t>
      </w:r>
      <w:r>
        <w:rPr>
          <w:b/>
        </w:rPr>
        <w:t>Wykonawcą</w:t>
      </w:r>
      <w:r>
        <w:t xml:space="preserve">”, reprezentowanym przez: </w:t>
      </w:r>
    </w:p>
    <w:p w:rsidR="00464580" w:rsidRDefault="003E2798">
      <w:pPr>
        <w:spacing w:after="0" w:line="357" w:lineRule="auto"/>
        <w:ind w:left="-5" w:right="4536"/>
      </w:pPr>
      <w:r>
        <w:t xml:space="preserve">1) …………………………. - ………………………… 2) …………………………. - ………………………....  </w:t>
      </w:r>
    </w:p>
    <w:p w:rsidR="00464580" w:rsidRDefault="003E2798">
      <w:pPr>
        <w:spacing w:after="0" w:line="330" w:lineRule="auto"/>
        <w:ind w:left="-5" w:right="3596"/>
      </w:pPr>
      <w:r>
        <w:rPr>
          <w:sz w:val="10"/>
        </w:rPr>
        <w:t xml:space="preserve"> </w:t>
      </w:r>
      <w:r>
        <w:t>Wykonawca i Zamawiający w treści umowy zwani są „</w:t>
      </w:r>
      <w:r>
        <w:rPr>
          <w:b/>
        </w:rPr>
        <w:t>Stronami</w:t>
      </w:r>
      <w:r>
        <w:t xml:space="preserve">”. </w:t>
      </w:r>
    </w:p>
    <w:p w:rsidR="00464580" w:rsidRDefault="003E2798">
      <w:pPr>
        <w:spacing w:after="163" w:line="259" w:lineRule="auto"/>
        <w:ind w:left="0" w:firstLine="0"/>
        <w:jc w:val="left"/>
      </w:pPr>
      <w:r>
        <w:rPr>
          <w:sz w:val="10"/>
        </w:rPr>
        <w:t xml:space="preserve"> </w:t>
      </w:r>
    </w:p>
    <w:p w:rsidR="00464580" w:rsidRDefault="003E2798">
      <w:pPr>
        <w:spacing w:after="1" w:line="256" w:lineRule="auto"/>
      </w:pPr>
      <w:r>
        <w:rPr>
          <w:i/>
        </w:rPr>
        <w:t>Wykonawca został wybrany, zgodnie z wynikiem postępowania o udzielenie zamówienia publicznego prowadzonego w trybie przetargu nieograniczonego, na podstawie ustawy z dnia 29 stycznia 2004 r. – Prawo zamówień publicznych (Dz.U. z 2018 r. poz. 1986 ze zm.).</w:t>
      </w:r>
      <w:r>
        <w:rPr>
          <w:b/>
        </w:rPr>
        <w:t xml:space="preserve"> </w:t>
      </w:r>
    </w:p>
    <w:p w:rsidR="00464580" w:rsidRDefault="003E2798">
      <w:pPr>
        <w:spacing w:after="192" w:line="259" w:lineRule="auto"/>
        <w:ind w:left="0" w:firstLine="0"/>
        <w:jc w:val="left"/>
      </w:pPr>
      <w:r>
        <w:rPr>
          <w:sz w:val="10"/>
        </w:rPr>
        <w:t xml:space="preserve"> </w:t>
      </w:r>
    </w:p>
    <w:p w:rsidR="00464580" w:rsidRDefault="003E2798">
      <w:pPr>
        <w:spacing w:after="99" w:line="256" w:lineRule="auto"/>
        <w:ind w:left="821" w:right="823"/>
        <w:jc w:val="center"/>
      </w:pPr>
      <w:r>
        <w:rPr>
          <w:b/>
        </w:rPr>
        <w:t xml:space="preserve">§ 1 </w:t>
      </w:r>
    </w:p>
    <w:p w:rsidR="00464580" w:rsidRDefault="003E2798">
      <w:pPr>
        <w:spacing w:after="2" w:line="256" w:lineRule="auto"/>
        <w:ind w:left="821" w:right="822"/>
        <w:jc w:val="center"/>
      </w:pPr>
      <w:r>
        <w:rPr>
          <w:b/>
        </w:rPr>
        <w:t xml:space="preserve">Postanowienia ogólne, przedmiot umowy </w:t>
      </w:r>
    </w:p>
    <w:p w:rsidR="00464580" w:rsidRDefault="003E2798">
      <w:pPr>
        <w:spacing w:after="168" w:line="259" w:lineRule="auto"/>
        <w:ind w:left="17" w:firstLine="0"/>
        <w:jc w:val="center"/>
      </w:pPr>
      <w:r>
        <w:rPr>
          <w:sz w:val="10"/>
        </w:rPr>
        <w:t xml:space="preserve"> </w:t>
      </w:r>
    </w:p>
    <w:p w:rsidR="00464580" w:rsidRDefault="003E2798">
      <w:pPr>
        <w:spacing w:after="95" w:line="261" w:lineRule="auto"/>
        <w:ind w:left="412" w:right="1" w:hanging="427"/>
      </w:pPr>
      <w:r>
        <w:t xml:space="preserve">1. Przedmiotem umowy jest </w:t>
      </w:r>
      <w:r>
        <w:rPr>
          <w:b/>
        </w:rPr>
        <w:t>kompleksowa dostawa energii elektrycznej do punk</w:t>
      </w:r>
      <w:r w:rsidR="00C43EBD">
        <w:rPr>
          <w:b/>
        </w:rPr>
        <w:t>tu</w:t>
      </w:r>
      <w:r>
        <w:rPr>
          <w:b/>
        </w:rPr>
        <w:t xml:space="preserve"> poboru energii określony</w:t>
      </w:r>
      <w:r w:rsidR="00C43EBD">
        <w:rPr>
          <w:b/>
        </w:rPr>
        <w:t xml:space="preserve"> </w:t>
      </w:r>
      <w:r>
        <w:rPr>
          <w:b/>
        </w:rPr>
        <w:t>w Załączniku Nr 1 do umowy, polegająca na:</w:t>
      </w:r>
      <w:r>
        <w:t xml:space="preserve"> </w:t>
      </w:r>
    </w:p>
    <w:p w:rsidR="00464580" w:rsidRDefault="003E2798">
      <w:pPr>
        <w:numPr>
          <w:ilvl w:val="0"/>
          <w:numId w:val="1"/>
        </w:numPr>
        <w:spacing w:after="60" w:line="261" w:lineRule="auto"/>
        <w:ind w:right="1" w:hanging="281"/>
      </w:pPr>
      <w:r>
        <w:rPr>
          <w:b/>
        </w:rPr>
        <w:t xml:space="preserve">sprzedaży energii elektrycznej wraz z usługą dystrybucji tej energii elektrycznej;  </w:t>
      </w:r>
    </w:p>
    <w:p w:rsidR="00464580" w:rsidRDefault="003E2798">
      <w:pPr>
        <w:numPr>
          <w:ilvl w:val="0"/>
          <w:numId w:val="1"/>
        </w:numPr>
        <w:spacing w:after="8" w:line="316" w:lineRule="auto"/>
        <w:ind w:right="1" w:hanging="281"/>
      </w:pPr>
      <w:r>
        <w:rPr>
          <w:b/>
        </w:rPr>
        <w:t xml:space="preserve">rozliczaniu energii elektrycznej wprowadzonej do sieci OSD, wytworzonej </w:t>
      </w:r>
      <w:r w:rsidR="00C43EBD">
        <w:rPr>
          <w:b/>
        </w:rPr>
        <w:t xml:space="preserve">                                                </w:t>
      </w:r>
      <w:r>
        <w:rPr>
          <w:b/>
        </w:rPr>
        <w:t>w Mikroinstalacji/ach, wraz z usługą odbioru i przesyłania tej energii elektrycznej</w:t>
      </w:r>
      <w:r>
        <w:t xml:space="preserve">,  na zasadach określonych w: </w:t>
      </w:r>
    </w:p>
    <w:p w:rsidR="00464580" w:rsidRDefault="003E2798" w:rsidP="00623218">
      <w:pPr>
        <w:spacing w:after="744"/>
        <w:ind w:left="994" w:right="5" w:hanging="286"/>
      </w:pPr>
      <w:r>
        <w:t>a) ustawie Prawo energetyczne z 10.04.1997 r. (Dz.U. z 2019 r. poz. 755 ze zm.) oraz w wydanych</w:t>
      </w:r>
      <w:r w:rsidR="00623218">
        <w:t xml:space="preserve"> </w:t>
      </w:r>
      <w:r>
        <w:t>na jej podstawie przepisach wykonawczych;</w:t>
      </w:r>
    </w:p>
    <w:p w:rsidR="00464580" w:rsidRDefault="003E2798">
      <w:pPr>
        <w:numPr>
          <w:ilvl w:val="1"/>
          <w:numId w:val="2"/>
        </w:numPr>
        <w:ind w:right="5" w:hanging="286"/>
      </w:pPr>
      <w:r>
        <w:t xml:space="preserve">ustawie Kodeks cywilny z 23.04.1964 r. (Dz.U. z 2018 r. poz. 1025 ze zm.) oraz w wydanych na jej podstawie przepisach wykonawczych; </w:t>
      </w:r>
    </w:p>
    <w:p w:rsidR="00464580" w:rsidRDefault="003E2798">
      <w:pPr>
        <w:numPr>
          <w:ilvl w:val="1"/>
          <w:numId w:val="2"/>
        </w:numPr>
        <w:ind w:right="5" w:hanging="286"/>
      </w:pPr>
      <w:r>
        <w:lastRenderedPageBreak/>
        <w:t xml:space="preserve">ustawie o odnawialnych źródłach energii z 20.02.2015 r. (Dz.U. z 2018 r. poz. 2389 ze zm.) oraz w wydanych na jej podstawie przepisach wykonawczych. </w:t>
      </w:r>
    </w:p>
    <w:p w:rsidR="00464580" w:rsidRDefault="003E2798">
      <w:pPr>
        <w:numPr>
          <w:ilvl w:val="0"/>
          <w:numId w:val="3"/>
        </w:numPr>
        <w:ind w:right="5" w:hanging="427"/>
      </w:pPr>
      <w:r>
        <w:t xml:space="preserve">Przewidywana ilość  poboru energii - zgodnie z Załącznikiem nr 1 do umowy. </w:t>
      </w:r>
    </w:p>
    <w:p w:rsidR="00464580" w:rsidRDefault="003E2798">
      <w:pPr>
        <w:numPr>
          <w:ilvl w:val="0"/>
          <w:numId w:val="3"/>
        </w:numPr>
        <w:ind w:right="5" w:hanging="427"/>
      </w:pPr>
      <w:r>
        <w:t xml:space="preserve">Wykonawca oświadcza, że posiada: </w:t>
      </w:r>
    </w:p>
    <w:p w:rsidR="00464580" w:rsidRDefault="003E2798">
      <w:pPr>
        <w:numPr>
          <w:ilvl w:val="1"/>
          <w:numId w:val="3"/>
        </w:numPr>
        <w:ind w:right="5" w:hanging="281"/>
      </w:pPr>
      <w:r>
        <w:t xml:space="preserve">ważną koncesję na obrót energią elektryczną wydaną przez Prezesa Urzędu Regulacji Energetyki; </w:t>
      </w:r>
    </w:p>
    <w:p w:rsidR="00464580" w:rsidRDefault="003E2798">
      <w:pPr>
        <w:numPr>
          <w:ilvl w:val="1"/>
          <w:numId w:val="3"/>
        </w:numPr>
        <w:ind w:right="5" w:hanging="281"/>
      </w:pPr>
      <w:r>
        <w:t>ważną Generalną Umowę Dystrybucji z Operatorem Systemu Dystrybucyjnego PGE Dystrybucja S.A. Oddział Łódź-Teren o świadczenie usług dystrybucji energii elektrycznej, umożliwiającą kompleksową dostawę energii elektrycznej d</w:t>
      </w:r>
      <w:r w:rsidR="00B33AFD">
        <w:t xml:space="preserve">la </w:t>
      </w:r>
      <w:r>
        <w:t xml:space="preserve"> punkt</w:t>
      </w:r>
      <w:r w:rsidR="00B33AFD">
        <w:t>u</w:t>
      </w:r>
      <w:r>
        <w:t xml:space="preserve"> poboru wymieni</w:t>
      </w:r>
      <w:r w:rsidR="00B33AFD">
        <w:t>onego</w:t>
      </w:r>
      <w:r>
        <w:t xml:space="preserve"> w Załączniku Nr 1 do umowy, przez cały okres realizacji zamówienia. </w:t>
      </w:r>
    </w:p>
    <w:p w:rsidR="00464580" w:rsidRDefault="003E2798">
      <w:pPr>
        <w:numPr>
          <w:ilvl w:val="0"/>
          <w:numId w:val="3"/>
        </w:numPr>
        <w:ind w:right="5" w:hanging="427"/>
      </w:pPr>
      <w:r>
        <w:t xml:space="preserve">Wykonawca oświadcza, że usługi dystrybucji energii elektrycznej świadczone będą zgodnie Taryfą dla usług dystrybucji energii elektrycznej PGE Dystrybucja S.A., opublikowaną na stronie PGE Dystrybucja S.A., obowiązującą w danym okresie rozliczeniowym. </w:t>
      </w:r>
    </w:p>
    <w:p w:rsidR="00464580" w:rsidRDefault="003E2798">
      <w:pPr>
        <w:numPr>
          <w:ilvl w:val="0"/>
          <w:numId w:val="3"/>
        </w:numPr>
        <w:ind w:right="5" w:hanging="427"/>
      </w:pPr>
      <w:r>
        <w:t xml:space="preserve">Szczegóły dotyczące zamówienia zawarte są w: </w:t>
      </w:r>
    </w:p>
    <w:p w:rsidR="00464580" w:rsidRDefault="003E2798">
      <w:pPr>
        <w:numPr>
          <w:ilvl w:val="1"/>
          <w:numId w:val="3"/>
        </w:numPr>
        <w:ind w:right="5" w:hanging="281"/>
      </w:pPr>
      <w:r>
        <w:t xml:space="preserve">„Regulaminie wykonywania umów kompleksowych”,  </w:t>
      </w:r>
    </w:p>
    <w:p w:rsidR="00464580" w:rsidRDefault="003E2798">
      <w:pPr>
        <w:numPr>
          <w:ilvl w:val="1"/>
          <w:numId w:val="3"/>
        </w:numPr>
        <w:spacing w:after="102" w:line="256" w:lineRule="auto"/>
        <w:ind w:right="5" w:hanging="281"/>
      </w:pPr>
      <w:r>
        <w:rPr>
          <w:i/>
        </w:rPr>
        <w:t xml:space="preserve">…………(nazwa/y innego/nych dokumentu/ów) ……….. </w:t>
      </w:r>
    </w:p>
    <w:p w:rsidR="00464580" w:rsidRDefault="003E2798">
      <w:pPr>
        <w:spacing w:after="69"/>
        <w:ind w:left="437" w:right="5"/>
      </w:pPr>
      <w:r>
        <w:t xml:space="preserve">dostarczonym/i przez Wykonawcę, stanowiącym/i załącznik/i do umowy. </w:t>
      </w:r>
    </w:p>
    <w:p w:rsidR="00464580" w:rsidRDefault="003E2798">
      <w:pPr>
        <w:numPr>
          <w:ilvl w:val="0"/>
          <w:numId w:val="3"/>
        </w:numPr>
        <w:spacing w:after="95" w:line="261" w:lineRule="auto"/>
        <w:ind w:right="5" w:hanging="427"/>
      </w:pPr>
      <w:r>
        <w:t xml:space="preserve">Zamawiający oświadcza, że </w:t>
      </w:r>
      <w:r>
        <w:rPr>
          <w:b/>
        </w:rPr>
        <w:t xml:space="preserve"> jest zainstalowana instalacja odnawialnego źródła energii (OZE) – Mikroinstalacja fotowoltaiczna</w:t>
      </w:r>
      <w:r>
        <w:t xml:space="preserve">. Moc Mikroinstalacji została wyszczególniona w Załączniku Nr 1 do umowy. </w:t>
      </w:r>
    </w:p>
    <w:p w:rsidR="00464580" w:rsidRDefault="003E2798">
      <w:pPr>
        <w:numPr>
          <w:ilvl w:val="0"/>
          <w:numId w:val="3"/>
        </w:numPr>
        <w:spacing w:after="56"/>
        <w:ind w:right="5" w:hanging="427"/>
      </w:pPr>
      <w:r>
        <w:t xml:space="preserve">Zamawiający oświadcza, że energia elektryczna kupowana na podstawie niniejszej Umowy oraz wytwarzana w Mikroinstalacji/ach zużywana będzie na potrzeby własne. </w:t>
      </w:r>
    </w:p>
    <w:p w:rsidR="00464580" w:rsidRDefault="003E2798">
      <w:pPr>
        <w:numPr>
          <w:ilvl w:val="0"/>
          <w:numId w:val="3"/>
        </w:numPr>
        <w:spacing w:after="17" w:line="261" w:lineRule="auto"/>
        <w:ind w:right="5" w:hanging="427"/>
      </w:pPr>
      <w:r>
        <w:rPr>
          <w:b/>
        </w:rPr>
        <w:t xml:space="preserve">Procedura zmiany sprzedawcy energii elektrycznej przeprowadzona zostanie przez Wykonawcę na podstawie załączonego do niniejszej umowy pełnomocnictwa. </w:t>
      </w:r>
    </w:p>
    <w:p w:rsidR="00464580" w:rsidRDefault="003E2798">
      <w:pPr>
        <w:spacing w:after="175" w:line="259" w:lineRule="auto"/>
        <w:ind w:left="427" w:firstLine="0"/>
        <w:jc w:val="left"/>
      </w:pPr>
      <w:r>
        <w:rPr>
          <w:b/>
          <w:sz w:val="10"/>
        </w:rPr>
        <w:t xml:space="preserve"> </w:t>
      </w:r>
    </w:p>
    <w:p w:rsidR="00464580" w:rsidRDefault="003E2798">
      <w:pPr>
        <w:spacing w:after="98" w:line="256" w:lineRule="auto"/>
        <w:ind w:left="821" w:right="823"/>
        <w:jc w:val="center"/>
      </w:pPr>
      <w:r>
        <w:rPr>
          <w:b/>
        </w:rPr>
        <w:t xml:space="preserve">§ 2 </w:t>
      </w:r>
    </w:p>
    <w:p w:rsidR="00464580" w:rsidRDefault="003E2798">
      <w:pPr>
        <w:spacing w:after="2" w:line="256" w:lineRule="auto"/>
        <w:ind w:left="821" w:right="816"/>
        <w:jc w:val="center"/>
      </w:pPr>
      <w:r>
        <w:rPr>
          <w:b/>
        </w:rPr>
        <w:t xml:space="preserve">Okres obowiązywania Umowy </w:t>
      </w:r>
    </w:p>
    <w:p w:rsidR="00464580" w:rsidRDefault="003E2798">
      <w:pPr>
        <w:spacing w:after="193" w:line="259" w:lineRule="auto"/>
        <w:ind w:left="17" w:firstLine="0"/>
        <w:jc w:val="center"/>
      </w:pPr>
      <w:r>
        <w:rPr>
          <w:b/>
          <w:sz w:val="10"/>
        </w:rPr>
        <w:t xml:space="preserve"> </w:t>
      </w:r>
    </w:p>
    <w:p w:rsidR="00464580" w:rsidRDefault="003E2798">
      <w:pPr>
        <w:numPr>
          <w:ilvl w:val="0"/>
          <w:numId w:val="4"/>
        </w:numPr>
        <w:ind w:right="5" w:hanging="283"/>
      </w:pPr>
      <w:r>
        <w:t xml:space="preserve">Strony ustalają, że rozpoczęcie sprzedaży energii elektrycznej nastąpi </w:t>
      </w:r>
      <w:r>
        <w:rPr>
          <w:b/>
        </w:rPr>
        <w:t>od 01.0</w:t>
      </w:r>
      <w:r w:rsidR="00B73C38">
        <w:rPr>
          <w:b/>
        </w:rPr>
        <w:t>1</w:t>
      </w:r>
      <w:r>
        <w:rPr>
          <w:b/>
        </w:rPr>
        <w:t>.20</w:t>
      </w:r>
      <w:r w:rsidR="00B73C38">
        <w:rPr>
          <w:b/>
        </w:rPr>
        <w:t>20</w:t>
      </w:r>
      <w:r>
        <w:rPr>
          <w:b/>
        </w:rPr>
        <w:t xml:space="preserve"> r.</w:t>
      </w:r>
      <w:r>
        <w:t>,</w:t>
      </w:r>
      <w:r>
        <w:rPr>
          <w:b/>
        </w:rPr>
        <w:t xml:space="preserve"> </w:t>
      </w:r>
      <w:r>
        <w:t xml:space="preserve">nie  wcześniej jednak niż z dniem skutecznego rozwiązania dotychczasowych umów dotyczących sprzedaży i dystrybucji energii elektrycznej oraz pozytywnym zakończeniu procedury zmiany sprzedawcy. </w:t>
      </w:r>
      <w:r>
        <w:rPr>
          <w:b/>
        </w:rPr>
        <w:t xml:space="preserve"> </w:t>
      </w:r>
    </w:p>
    <w:p w:rsidR="00464580" w:rsidRDefault="003E2798">
      <w:pPr>
        <w:numPr>
          <w:ilvl w:val="0"/>
          <w:numId w:val="4"/>
        </w:numPr>
        <w:spacing w:after="0"/>
        <w:ind w:right="5" w:hanging="283"/>
      </w:pPr>
      <w:r>
        <w:t xml:space="preserve">Umowa niniejsza zawarta zostaje na czas określony </w:t>
      </w:r>
      <w:r>
        <w:rPr>
          <w:b/>
        </w:rPr>
        <w:t>do 3</w:t>
      </w:r>
      <w:r w:rsidR="00B73C38">
        <w:rPr>
          <w:b/>
        </w:rPr>
        <w:t>1</w:t>
      </w:r>
      <w:r>
        <w:rPr>
          <w:b/>
        </w:rPr>
        <w:t>.</w:t>
      </w:r>
      <w:r w:rsidR="00B73C38">
        <w:rPr>
          <w:b/>
        </w:rPr>
        <w:t>12</w:t>
      </w:r>
      <w:r>
        <w:rPr>
          <w:b/>
        </w:rPr>
        <w:t>.202</w:t>
      </w:r>
      <w:r w:rsidR="00BA3F90">
        <w:rPr>
          <w:b/>
        </w:rPr>
        <w:t>0</w:t>
      </w:r>
      <w:r>
        <w:rPr>
          <w:b/>
        </w:rPr>
        <w:t xml:space="preserve"> r.</w:t>
      </w:r>
      <w:r>
        <w:t xml:space="preserve"> </w:t>
      </w:r>
    </w:p>
    <w:p w:rsidR="00464580" w:rsidRDefault="003E2798">
      <w:pPr>
        <w:spacing w:after="195" w:line="259" w:lineRule="auto"/>
        <w:ind w:left="17" w:firstLine="0"/>
        <w:jc w:val="center"/>
      </w:pPr>
      <w:r>
        <w:rPr>
          <w:b/>
          <w:sz w:val="10"/>
        </w:rPr>
        <w:t xml:space="preserve"> </w:t>
      </w:r>
    </w:p>
    <w:p w:rsidR="00464580" w:rsidRDefault="003E2798">
      <w:pPr>
        <w:spacing w:after="99" w:line="256" w:lineRule="auto"/>
        <w:ind w:left="821" w:right="823"/>
        <w:jc w:val="center"/>
      </w:pPr>
      <w:r>
        <w:rPr>
          <w:b/>
        </w:rPr>
        <w:t xml:space="preserve">§ 3 </w:t>
      </w:r>
    </w:p>
    <w:p w:rsidR="00464580" w:rsidRDefault="003E2798">
      <w:pPr>
        <w:spacing w:after="2" w:line="256" w:lineRule="auto"/>
        <w:ind w:left="821" w:right="825"/>
        <w:jc w:val="center"/>
      </w:pPr>
      <w:r>
        <w:rPr>
          <w:b/>
        </w:rPr>
        <w:t xml:space="preserve">Szacunkowa ilość kWh, szacunkowe wynagrodzenie Wykonawcy </w:t>
      </w:r>
    </w:p>
    <w:p w:rsidR="00464580" w:rsidRDefault="003E2798">
      <w:pPr>
        <w:spacing w:after="200" w:line="259" w:lineRule="auto"/>
        <w:ind w:left="17" w:firstLine="0"/>
        <w:jc w:val="center"/>
      </w:pPr>
      <w:r>
        <w:rPr>
          <w:b/>
          <w:sz w:val="10"/>
        </w:rPr>
        <w:t xml:space="preserve"> </w:t>
      </w:r>
    </w:p>
    <w:p w:rsidR="00464580" w:rsidRDefault="003E2798">
      <w:pPr>
        <w:spacing w:after="33"/>
        <w:ind w:left="326" w:right="5" w:hanging="341"/>
      </w:pPr>
      <w:r>
        <w:rPr>
          <w:sz w:val="18"/>
        </w:rPr>
        <w:t xml:space="preserve">1. </w:t>
      </w:r>
      <w:r>
        <w:t xml:space="preserve">  </w:t>
      </w:r>
      <w:r w:rsidR="00C43EBD">
        <w:t>I</w:t>
      </w:r>
      <w:r>
        <w:t>lość energii elektrycznej, która będzie dostarczona w okresie obowiązywania Umowy do punk</w:t>
      </w:r>
      <w:r w:rsidR="00B73C38">
        <w:t>u</w:t>
      </w:r>
      <w:r>
        <w:t xml:space="preserve"> poboru określony w Załączniku nr 1 do Umowy, </w:t>
      </w:r>
      <w:r>
        <w:rPr>
          <w:b/>
        </w:rPr>
        <w:t xml:space="preserve">szacuje się w wysokości: </w:t>
      </w:r>
      <w:r>
        <w:t xml:space="preserve"> </w:t>
      </w:r>
    </w:p>
    <w:p w:rsidR="00464580" w:rsidRDefault="00033CD8" w:rsidP="00B73C38">
      <w:pPr>
        <w:spacing w:after="61" w:line="261" w:lineRule="auto"/>
        <w:ind w:left="413" w:right="1" w:firstLine="0"/>
      </w:pPr>
      <w:r>
        <w:rPr>
          <w:b/>
        </w:rPr>
        <w:t>600</w:t>
      </w:r>
      <w:r w:rsidR="00B73C38">
        <w:rPr>
          <w:b/>
        </w:rPr>
        <w:t xml:space="preserve"> 000</w:t>
      </w:r>
      <w:r w:rsidR="003E2798">
        <w:rPr>
          <w:b/>
        </w:rPr>
        <w:t xml:space="preserve"> kWh</w:t>
      </w:r>
      <w:r w:rsidR="003E2798">
        <w:t xml:space="preserve">, w </w:t>
      </w:r>
      <w:r w:rsidR="00B73C38">
        <w:t>grupie taryfowej C 21</w:t>
      </w:r>
      <w:r w:rsidR="00703BD5">
        <w:t xml:space="preserve"> ( 12 MIESIĘCY)</w:t>
      </w:r>
    </w:p>
    <w:p w:rsidR="00464580" w:rsidRDefault="003E2798" w:rsidP="00B73C38">
      <w:pPr>
        <w:spacing w:after="94" w:line="259" w:lineRule="auto"/>
        <w:ind w:left="341" w:firstLine="0"/>
        <w:jc w:val="left"/>
      </w:pPr>
      <w:r>
        <w:t xml:space="preserve">co, w oparciu o jednostkowe ceny sprzedaży energii elektrycznej podane w ofercie Wykonawcy, oraz w oparciu o szacunkową/e wartość/ci dystrybucji energii elektrycznej (wyliczoną/e przez Wykonawcę na podstawie aktualnie obowiązującej Taryfy dla Usług Dystrybucji Energii </w:t>
      </w:r>
    </w:p>
    <w:p w:rsidR="00464580" w:rsidRDefault="003E2798">
      <w:pPr>
        <w:spacing w:after="95" w:line="261" w:lineRule="auto"/>
        <w:ind w:left="341" w:right="1" w:firstLine="0"/>
      </w:pPr>
      <w:r>
        <w:t xml:space="preserve">Elektrycznej PGE Dystrybucja S.A.) daje </w:t>
      </w:r>
      <w:r>
        <w:rPr>
          <w:b/>
        </w:rPr>
        <w:t xml:space="preserve">szacunkową wartość wynagrodzenia w wysokości …………………… zł netto </w:t>
      </w:r>
      <w:r>
        <w:t xml:space="preserve">(słownie:…………..) + podatek VAT w kwocie ……………….. zł (słownie: ……………………); </w:t>
      </w:r>
      <w:r>
        <w:rPr>
          <w:b/>
        </w:rPr>
        <w:t>wynagrodzenie brutto w kwocie …………………. zł  (słownie: ………………..)</w:t>
      </w:r>
      <w:r>
        <w:t xml:space="preserve">. </w:t>
      </w:r>
    </w:p>
    <w:p w:rsidR="00464580" w:rsidRDefault="003E2798">
      <w:pPr>
        <w:numPr>
          <w:ilvl w:val="0"/>
          <w:numId w:val="7"/>
        </w:numPr>
        <w:ind w:right="5" w:hanging="341"/>
      </w:pPr>
      <w:r>
        <w:t xml:space="preserve"> </w:t>
      </w:r>
      <w:r w:rsidR="00033CD8">
        <w:t>C</w:t>
      </w:r>
      <w:r>
        <w:t xml:space="preserve">eny jednostkowe sprzedaży energii elektrycznej, zgodnie z ofertą Wykonawcy, wymienione zostały w § 4 ust. 1 Umowy. </w:t>
      </w:r>
    </w:p>
    <w:p w:rsidR="00464580" w:rsidRDefault="003E2798">
      <w:pPr>
        <w:numPr>
          <w:ilvl w:val="0"/>
          <w:numId w:val="7"/>
        </w:numPr>
        <w:ind w:right="5" w:hanging="341"/>
      </w:pPr>
      <w:r>
        <w:lastRenderedPageBreak/>
        <w:t>Ilości energii elektrycznej, wymienione w ust. 1, są jedynie szacunkami obliczonymi przez Zamawiającego na podstawie wcześniejszego zużycia energii. Prognozowane ilości zużycia energii elektrycznej nie stanowią zobowiązania do zakupu energii w szacowanej ilości. Zmiana zużycia energii (względem szacowanego zużycia) nie będzie skutkować dla Zamawiającego żadnymi dodatkowymi opłatami i kosztami, poza rozliczeniem za faktycznie pobraną ilość energii elektrycznej.</w:t>
      </w:r>
      <w:r>
        <w:rPr>
          <w:b/>
        </w:rPr>
        <w:t xml:space="preserve"> </w:t>
      </w:r>
    </w:p>
    <w:p w:rsidR="00464580" w:rsidRDefault="003E2798">
      <w:pPr>
        <w:numPr>
          <w:ilvl w:val="0"/>
          <w:numId w:val="7"/>
        </w:numPr>
        <w:spacing w:after="65" w:line="261" w:lineRule="auto"/>
        <w:ind w:right="5" w:hanging="341"/>
      </w:pPr>
      <w:r>
        <w:rPr>
          <w:b/>
        </w:rPr>
        <w:t>Faktyczna ilość i wartość pobranej energii wynikać będzie z odczytów układ</w:t>
      </w:r>
      <w:r w:rsidR="00033CD8">
        <w:rPr>
          <w:b/>
        </w:rPr>
        <w:t>u</w:t>
      </w:r>
      <w:r>
        <w:rPr>
          <w:b/>
        </w:rPr>
        <w:t xml:space="preserve"> pomiarowo</w:t>
      </w:r>
      <w:r w:rsidR="00DA1DE6">
        <w:rPr>
          <w:b/>
        </w:rPr>
        <w:t xml:space="preserve"> </w:t>
      </w:r>
      <w:r>
        <w:rPr>
          <w:b/>
        </w:rPr>
        <w:t>rozliczeniow</w:t>
      </w:r>
      <w:r w:rsidR="00033CD8">
        <w:rPr>
          <w:b/>
        </w:rPr>
        <w:t xml:space="preserve">ego </w:t>
      </w:r>
      <w:r>
        <w:rPr>
          <w:b/>
        </w:rPr>
        <w:t xml:space="preserve"> dokonywan</w:t>
      </w:r>
      <w:r w:rsidR="00033CD8">
        <w:rPr>
          <w:b/>
        </w:rPr>
        <w:t>ego</w:t>
      </w:r>
      <w:r>
        <w:rPr>
          <w:b/>
        </w:rPr>
        <w:t xml:space="preserve"> w trakcie realizacji Umowy. </w:t>
      </w:r>
    </w:p>
    <w:p w:rsidR="00464580" w:rsidRDefault="003E2798">
      <w:pPr>
        <w:spacing w:after="74" w:line="259" w:lineRule="auto"/>
        <w:ind w:left="45" w:firstLine="0"/>
        <w:jc w:val="center"/>
      </w:pPr>
      <w:r>
        <w:rPr>
          <w:b/>
        </w:rPr>
        <w:t xml:space="preserve"> </w:t>
      </w:r>
    </w:p>
    <w:p w:rsidR="00464580" w:rsidRDefault="003E2798">
      <w:pPr>
        <w:spacing w:after="99" w:line="256" w:lineRule="auto"/>
        <w:ind w:left="821" w:right="823"/>
        <w:jc w:val="center"/>
      </w:pPr>
      <w:r>
        <w:rPr>
          <w:b/>
        </w:rPr>
        <w:t xml:space="preserve">§ 4 </w:t>
      </w:r>
    </w:p>
    <w:p w:rsidR="00464580" w:rsidRDefault="003E2798">
      <w:pPr>
        <w:spacing w:after="2" w:line="256" w:lineRule="auto"/>
        <w:ind w:left="821" w:right="823"/>
        <w:jc w:val="center"/>
      </w:pPr>
      <w:r>
        <w:rPr>
          <w:b/>
        </w:rPr>
        <w:t xml:space="preserve">Ceny i stawki opłat </w:t>
      </w:r>
    </w:p>
    <w:p w:rsidR="00464580" w:rsidRDefault="003E2798">
      <w:pPr>
        <w:spacing w:after="184" w:line="259" w:lineRule="auto"/>
        <w:ind w:left="17" w:firstLine="0"/>
        <w:jc w:val="center"/>
      </w:pPr>
      <w:r>
        <w:rPr>
          <w:b/>
          <w:sz w:val="10"/>
        </w:rPr>
        <w:t xml:space="preserve"> </w:t>
      </w:r>
    </w:p>
    <w:p w:rsidR="00464580" w:rsidRDefault="003E2798">
      <w:pPr>
        <w:numPr>
          <w:ilvl w:val="0"/>
          <w:numId w:val="8"/>
        </w:numPr>
        <w:spacing w:after="8"/>
        <w:ind w:right="3" w:hanging="283"/>
      </w:pPr>
      <w:r>
        <w:t xml:space="preserve"> </w:t>
      </w:r>
      <w:r w:rsidR="00BA3F90">
        <w:t>C</w:t>
      </w:r>
      <w:r>
        <w:t xml:space="preserve">eny jednostkowe sprzedaży energii elektrycznej, zgodnie z ofertą przedstawioną przez Wykonawcę, wynoszą: </w:t>
      </w:r>
    </w:p>
    <w:p w:rsidR="00464580" w:rsidRDefault="003E2798">
      <w:pPr>
        <w:spacing w:after="72" w:line="259" w:lineRule="auto"/>
        <w:ind w:left="0" w:firstLine="0"/>
        <w:jc w:val="left"/>
      </w:pPr>
      <w:r>
        <w:rPr>
          <w:sz w:val="10"/>
        </w:rPr>
        <w:t xml:space="preserve"> </w:t>
      </w:r>
    </w:p>
    <w:p w:rsidR="00464580" w:rsidRDefault="003E2798">
      <w:pPr>
        <w:spacing w:after="0" w:line="259" w:lineRule="auto"/>
        <w:ind w:left="0" w:firstLine="0"/>
        <w:jc w:val="left"/>
      </w:pPr>
      <w:r>
        <w:rPr>
          <w:sz w:val="10"/>
        </w:rPr>
        <w:t xml:space="preserve"> </w:t>
      </w:r>
    </w:p>
    <w:tbl>
      <w:tblPr>
        <w:tblStyle w:val="TableGrid"/>
        <w:tblW w:w="9004" w:type="dxa"/>
        <w:tblInd w:w="353" w:type="dxa"/>
        <w:tblCellMar>
          <w:top w:w="91" w:type="dxa"/>
          <w:left w:w="211" w:type="dxa"/>
          <w:right w:w="115" w:type="dxa"/>
        </w:tblCellMar>
        <w:tblLook w:val="04A0" w:firstRow="1" w:lastRow="0" w:firstColumn="1" w:lastColumn="0" w:noHBand="0" w:noVBand="1"/>
      </w:tblPr>
      <w:tblGrid>
        <w:gridCol w:w="2768"/>
        <w:gridCol w:w="2410"/>
        <w:gridCol w:w="1416"/>
        <w:gridCol w:w="2410"/>
      </w:tblGrid>
      <w:tr w:rsidR="00D75C19">
        <w:trPr>
          <w:trHeight w:val="406"/>
        </w:trPr>
        <w:tc>
          <w:tcPr>
            <w:tcW w:w="2768" w:type="dxa"/>
            <w:vMerge w:val="restart"/>
            <w:tcBorders>
              <w:top w:val="single" w:sz="6" w:space="0" w:color="000000"/>
              <w:left w:val="single" w:sz="6" w:space="0" w:color="000000"/>
              <w:bottom w:val="single" w:sz="6" w:space="0" w:color="000000"/>
              <w:right w:val="single" w:sz="6" w:space="0" w:color="000000"/>
            </w:tcBorders>
            <w:vAlign w:val="center"/>
          </w:tcPr>
          <w:p w:rsidR="00D75C19" w:rsidRDefault="00D75C19" w:rsidP="00D75C19">
            <w:pPr>
              <w:spacing w:after="0" w:line="259" w:lineRule="auto"/>
              <w:ind w:left="0" w:right="98" w:firstLine="0"/>
              <w:jc w:val="center"/>
            </w:pPr>
            <w:bookmarkStart w:id="0" w:name="_Hlk23252361"/>
            <w:r>
              <w:rPr>
                <w:b/>
              </w:rPr>
              <w:t xml:space="preserve">Grupa taryfowa </w:t>
            </w:r>
          </w:p>
        </w:tc>
        <w:tc>
          <w:tcPr>
            <w:tcW w:w="6236" w:type="dxa"/>
            <w:gridSpan w:val="3"/>
            <w:tcBorders>
              <w:top w:val="single" w:sz="6" w:space="0" w:color="000000"/>
              <w:left w:val="single" w:sz="6" w:space="0" w:color="000000"/>
              <w:bottom w:val="single" w:sz="6" w:space="0" w:color="000000"/>
              <w:right w:val="single" w:sz="6" w:space="0" w:color="000000"/>
            </w:tcBorders>
          </w:tcPr>
          <w:p w:rsidR="00D75C19" w:rsidRDefault="00D75C19" w:rsidP="00D75C19">
            <w:pPr>
              <w:spacing w:after="0" w:line="259" w:lineRule="auto"/>
              <w:ind w:left="0" w:firstLine="0"/>
              <w:jc w:val="left"/>
            </w:pPr>
            <w:r>
              <w:rPr>
                <w:b/>
              </w:rPr>
              <w:t xml:space="preserve">CENY  OBOWIĄZUJĄCE  W  OKRESIE  REALIZACJI  UMOWY  01.01.2020 – 31.12.2020r. </w:t>
            </w:r>
          </w:p>
        </w:tc>
      </w:tr>
      <w:tr w:rsidR="00D75C19">
        <w:trPr>
          <w:trHeight w:val="713"/>
        </w:trPr>
        <w:tc>
          <w:tcPr>
            <w:tcW w:w="0" w:type="auto"/>
            <w:vMerge/>
            <w:tcBorders>
              <w:top w:val="nil"/>
              <w:left w:val="single" w:sz="6" w:space="0" w:color="000000"/>
              <w:bottom w:val="single" w:sz="6" w:space="0" w:color="000000"/>
              <w:right w:val="single" w:sz="6" w:space="0" w:color="000000"/>
            </w:tcBorders>
          </w:tcPr>
          <w:p w:rsidR="00D75C19" w:rsidRDefault="00D75C19" w:rsidP="00D75C19">
            <w:pPr>
              <w:spacing w:after="160" w:line="259" w:lineRule="auto"/>
              <w:ind w:left="0" w:firstLine="0"/>
              <w:jc w:val="left"/>
            </w:pPr>
          </w:p>
        </w:tc>
        <w:tc>
          <w:tcPr>
            <w:tcW w:w="2410" w:type="dxa"/>
            <w:tcBorders>
              <w:top w:val="single" w:sz="6" w:space="0" w:color="000000"/>
              <w:left w:val="single" w:sz="6" w:space="0" w:color="000000"/>
              <w:bottom w:val="single" w:sz="6" w:space="0" w:color="000000"/>
              <w:right w:val="single" w:sz="6" w:space="0" w:color="000000"/>
            </w:tcBorders>
          </w:tcPr>
          <w:p w:rsidR="00D75C19" w:rsidRDefault="00D75C19" w:rsidP="00D75C19">
            <w:pPr>
              <w:spacing w:after="0" w:line="259" w:lineRule="auto"/>
              <w:ind w:left="367" w:right="415" w:firstLine="0"/>
              <w:jc w:val="center"/>
            </w:pPr>
            <w:r>
              <w:rPr>
                <w:b/>
              </w:rPr>
              <w:t xml:space="preserve">Cena netto za 1 kWh (zł) </w:t>
            </w:r>
          </w:p>
        </w:tc>
        <w:tc>
          <w:tcPr>
            <w:tcW w:w="1416" w:type="dxa"/>
            <w:tcBorders>
              <w:top w:val="single" w:sz="6" w:space="0" w:color="000000"/>
              <w:left w:val="single" w:sz="6" w:space="0" w:color="000000"/>
              <w:bottom w:val="single" w:sz="6" w:space="0" w:color="000000"/>
              <w:right w:val="single" w:sz="6" w:space="0" w:color="000000"/>
            </w:tcBorders>
          </w:tcPr>
          <w:p w:rsidR="00D75C19" w:rsidRDefault="00D75C19" w:rsidP="00D75C19">
            <w:pPr>
              <w:spacing w:after="62" w:line="259" w:lineRule="auto"/>
              <w:ind w:left="0" w:right="98" w:firstLine="0"/>
              <w:jc w:val="center"/>
            </w:pPr>
            <w:r>
              <w:rPr>
                <w:b/>
              </w:rPr>
              <w:t xml:space="preserve">Stawka </w:t>
            </w:r>
          </w:p>
          <w:p w:rsidR="00D75C19" w:rsidRDefault="00D75C19" w:rsidP="00D75C19">
            <w:pPr>
              <w:spacing w:after="0" w:line="259" w:lineRule="auto"/>
              <w:ind w:left="0" w:right="102" w:firstLine="0"/>
              <w:jc w:val="center"/>
            </w:pPr>
            <w:r>
              <w:rPr>
                <w:b/>
              </w:rPr>
              <w:t xml:space="preserve"> VAT </w:t>
            </w:r>
          </w:p>
        </w:tc>
        <w:tc>
          <w:tcPr>
            <w:tcW w:w="2410" w:type="dxa"/>
            <w:tcBorders>
              <w:top w:val="single" w:sz="6" w:space="0" w:color="000000"/>
              <w:left w:val="single" w:sz="6" w:space="0" w:color="000000"/>
              <w:bottom w:val="single" w:sz="6" w:space="0" w:color="000000"/>
              <w:right w:val="single" w:sz="6" w:space="0" w:color="000000"/>
            </w:tcBorders>
          </w:tcPr>
          <w:p w:rsidR="00D75C19" w:rsidRDefault="00D75C19" w:rsidP="00D75C19">
            <w:pPr>
              <w:spacing w:after="0" w:line="259" w:lineRule="auto"/>
              <w:ind w:left="326" w:right="367" w:firstLine="0"/>
              <w:jc w:val="center"/>
            </w:pPr>
            <w:r>
              <w:rPr>
                <w:b/>
              </w:rPr>
              <w:t xml:space="preserve">Cena brutto za 1 kWh (zł) </w:t>
            </w:r>
          </w:p>
        </w:tc>
      </w:tr>
      <w:tr w:rsidR="00D75C19">
        <w:trPr>
          <w:trHeight w:val="538"/>
        </w:trPr>
        <w:tc>
          <w:tcPr>
            <w:tcW w:w="2768" w:type="dxa"/>
            <w:tcBorders>
              <w:top w:val="single" w:sz="6" w:space="0" w:color="000000"/>
              <w:left w:val="single" w:sz="6" w:space="0" w:color="000000"/>
              <w:bottom w:val="single" w:sz="6" w:space="0" w:color="000000"/>
              <w:right w:val="single" w:sz="6" w:space="0" w:color="000000"/>
            </w:tcBorders>
            <w:vAlign w:val="center"/>
          </w:tcPr>
          <w:p w:rsidR="00D75C19" w:rsidRDefault="00D75C19" w:rsidP="00D75C19">
            <w:pPr>
              <w:spacing w:after="0" w:line="259" w:lineRule="auto"/>
              <w:ind w:left="0" w:right="99" w:firstLine="0"/>
              <w:jc w:val="center"/>
            </w:pPr>
            <w:r>
              <w:t>C 21</w:t>
            </w:r>
          </w:p>
        </w:tc>
        <w:tc>
          <w:tcPr>
            <w:tcW w:w="2410" w:type="dxa"/>
            <w:tcBorders>
              <w:top w:val="single" w:sz="6" w:space="0" w:color="000000"/>
              <w:left w:val="single" w:sz="6" w:space="0" w:color="000000"/>
              <w:bottom w:val="single" w:sz="6" w:space="0" w:color="000000"/>
              <w:right w:val="single" w:sz="6" w:space="0" w:color="000000"/>
            </w:tcBorders>
            <w:vAlign w:val="center"/>
          </w:tcPr>
          <w:p w:rsidR="00D75C19" w:rsidRDefault="00D75C19" w:rsidP="00D75C19">
            <w:pPr>
              <w:spacing w:after="0" w:line="259" w:lineRule="auto"/>
              <w:ind w:left="0" w:right="46" w:firstLine="0"/>
              <w:jc w:val="center"/>
            </w:pPr>
            <w:r>
              <w:rPr>
                <w:b/>
              </w:rPr>
              <w:t xml:space="preserve"> </w:t>
            </w:r>
          </w:p>
        </w:tc>
        <w:tc>
          <w:tcPr>
            <w:tcW w:w="1416" w:type="dxa"/>
            <w:tcBorders>
              <w:top w:val="single" w:sz="6" w:space="0" w:color="000000"/>
              <w:left w:val="single" w:sz="6" w:space="0" w:color="000000"/>
              <w:bottom w:val="single" w:sz="6" w:space="0" w:color="000000"/>
              <w:right w:val="single" w:sz="6" w:space="0" w:color="000000"/>
            </w:tcBorders>
            <w:vAlign w:val="center"/>
          </w:tcPr>
          <w:p w:rsidR="00D75C19" w:rsidRDefault="00D75C19" w:rsidP="00D75C19">
            <w:pPr>
              <w:spacing w:after="0" w:line="259" w:lineRule="auto"/>
              <w:ind w:left="0" w:right="41" w:firstLine="0"/>
              <w:jc w:val="center"/>
            </w:pPr>
            <w:r>
              <w:rPr>
                <w:b/>
              </w:rPr>
              <w:t xml:space="preserve"> </w:t>
            </w:r>
          </w:p>
        </w:tc>
        <w:tc>
          <w:tcPr>
            <w:tcW w:w="2410" w:type="dxa"/>
            <w:tcBorders>
              <w:top w:val="single" w:sz="6" w:space="0" w:color="000000"/>
              <w:left w:val="single" w:sz="6" w:space="0" w:color="000000"/>
              <w:bottom w:val="single" w:sz="6" w:space="0" w:color="000000"/>
              <w:right w:val="single" w:sz="6" w:space="0" w:color="000000"/>
            </w:tcBorders>
            <w:vAlign w:val="center"/>
          </w:tcPr>
          <w:p w:rsidR="00D75C19" w:rsidRDefault="00D75C19" w:rsidP="00D75C19">
            <w:pPr>
              <w:spacing w:after="0" w:line="259" w:lineRule="auto"/>
              <w:ind w:left="0" w:right="40" w:firstLine="0"/>
              <w:jc w:val="center"/>
            </w:pPr>
            <w:r>
              <w:rPr>
                <w:b/>
              </w:rPr>
              <w:t xml:space="preserve"> </w:t>
            </w:r>
          </w:p>
        </w:tc>
      </w:tr>
    </w:tbl>
    <w:p w:rsidR="00464580" w:rsidRDefault="00464580">
      <w:pPr>
        <w:spacing w:after="0" w:line="259" w:lineRule="auto"/>
        <w:ind w:left="278"/>
        <w:jc w:val="left"/>
      </w:pPr>
    </w:p>
    <w:p w:rsidR="00D75C19" w:rsidRDefault="003E2798">
      <w:pPr>
        <w:spacing w:after="67" w:line="259" w:lineRule="auto"/>
        <w:ind w:left="355" w:firstLine="0"/>
        <w:jc w:val="left"/>
      </w:pPr>
      <w:r>
        <w:rPr>
          <w:b/>
        </w:rPr>
        <w:t xml:space="preserve"> </w:t>
      </w:r>
    </w:p>
    <w:p w:rsidR="00464580" w:rsidRDefault="00464580">
      <w:pPr>
        <w:spacing w:after="67" w:line="259" w:lineRule="auto"/>
        <w:ind w:left="355" w:firstLine="0"/>
        <w:jc w:val="left"/>
      </w:pPr>
    </w:p>
    <w:bookmarkEnd w:id="0"/>
    <w:p w:rsidR="00464580" w:rsidRDefault="00464580">
      <w:pPr>
        <w:spacing w:after="82" w:line="259" w:lineRule="auto"/>
        <w:ind w:left="283" w:firstLine="0"/>
        <w:jc w:val="left"/>
      </w:pPr>
    </w:p>
    <w:p w:rsidR="00464580" w:rsidRDefault="00033CD8" w:rsidP="00033CD8">
      <w:pPr>
        <w:ind w:right="5"/>
        <w:jc w:val="left"/>
      </w:pPr>
      <w:r>
        <w:t>2.</w:t>
      </w:r>
      <w:r w:rsidR="003E2798">
        <w:t xml:space="preserve">Ewentualne dodatkowe koszty, związane np. z zakupem praw majątkowych, certyfikatów dotyczących </w:t>
      </w:r>
      <w:r>
        <w:t xml:space="preserve">               </w:t>
      </w:r>
      <w:r w:rsidR="003E2798">
        <w:t>efektywności energetycznej lub innych opłat wynikających z obowiązujących przepisów, zostały przez Wykonawcę wkalkulowane w ceny wymienione w ust. 1.</w:t>
      </w:r>
    </w:p>
    <w:p w:rsidR="00464580" w:rsidRDefault="003E2798">
      <w:pPr>
        <w:numPr>
          <w:ilvl w:val="0"/>
          <w:numId w:val="10"/>
        </w:numPr>
        <w:ind w:right="5" w:hanging="283"/>
      </w:pPr>
      <w:r>
        <w:t xml:space="preserve">Ceny jednostkowe netto, wymienione w ust. 1, będą podlegały zmianie tylko w przypadku ustawowej zmiany opodatkowania energii elektrycznej podatkiem akcyzowym oraz w przypadku wystąpienia zmian, o których mowa w art. 142 ust. 5 Prawa zamówień publicznych, z zastrzeżeniem ust. 6. </w:t>
      </w:r>
    </w:p>
    <w:p w:rsidR="00464580" w:rsidRDefault="003E2798">
      <w:pPr>
        <w:numPr>
          <w:ilvl w:val="0"/>
          <w:numId w:val="10"/>
        </w:numPr>
        <w:ind w:right="5" w:hanging="283"/>
      </w:pPr>
      <w:r>
        <w:t xml:space="preserve">Ceny jednostkowe brutto, wymienione w ust. 1, ulegną zmianie wyłącznie w przypadku ustawowej zmiany stawki podatku VAT. </w:t>
      </w:r>
    </w:p>
    <w:p w:rsidR="00464580" w:rsidRDefault="003E2798">
      <w:pPr>
        <w:numPr>
          <w:ilvl w:val="0"/>
          <w:numId w:val="10"/>
        </w:numPr>
        <w:ind w:right="5" w:hanging="283"/>
      </w:pPr>
      <w:r>
        <w:t>W przypadku zaistnienia okoliczności, o których mowa w art. 142 ust. 5 pkt 2 i 3 Prawa zamówień publicznych, wnioskując o zmianę cen Wykonawca obowiązany będzie udowodnić, że zmiana wysokości minimalnego wynagrodzenia za pracę lub zmiana zasad podlegania ubezpieczeniom społecznym lub ubezpieczeniu zdrowotnemu lub wysokości stawki składki na ubezpieczenia społeczne lub zdrowotne miały wpływ na koszty wykonania zamówienia przez Wykonawcę.</w:t>
      </w:r>
      <w:r>
        <w:rPr>
          <w:b/>
        </w:rPr>
        <w:t xml:space="preserve"> </w:t>
      </w:r>
    </w:p>
    <w:p w:rsidR="00464580" w:rsidRDefault="003E2798">
      <w:pPr>
        <w:numPr>
          <w:ilvl w:val="0"/>
          <w:numId w:val="10"/>
        </w:numPr>
        <w:spacing w:after="95" w:line="261" w:lineRule="auto"/>
        <w:ind w:right="5" w:hanging="283"/>
      </w:pPr>
      <w:r>
        <w:rPr>
          <w:b/>
        </w:rPr>
        <w:t xml:space="preserve">Opłaty z tytułu świadczonych usług dystrybucji energii elektrycznej naliczane będą dla </w:t>
      </w:r>
      <w:r w:rsidR="00DA1DE6">
        <w:rPr>
          <w:b/>
        </w:rPr>
        <w:t xml:space="preserve">punktu </w:t>
      </w:r>
      <w:r>
        <w:rPr>
          <w:b/>
        </w:rPr>
        <w:t xml:space="preserve"> poboru energii zgodnie ze stawkami określonymi w „Taryfie dla usług dystrybucji energii elektrycznej PGE Dystrybucja S.A.” obowiązującymi dla poszczególnych grup</w:t>
      </w:r>
      <w:r w:rsidR="00DA1DE6">
        <w:rPr>
          <w:b/>
        </w:rPr>
        <w:t xml:space="preserve">y taryfowej              </w:t>
      </w:r>
      <w:r>
        <w:rPr>
          <w:b/>
        </w:rPr>
        <w:t xml:space="preserve"> w danym okresie rozliczeniowym.</w:t>
      </w:r>
      <w:r>
        <w:t xml:space="preserve"> Opłaty te obliczane będą z uwzględnieniem ilości energii elektrycznej pobranej z sieci OSD w danym okresie rozliczeniowym, z zastrzeżeniem § 5 ust. 5 ppkt b Umowy.</w:t>
      </w:r>
      <w:r>
        <w:rPr>
          <w:b/>
        </w:rPr>
        <w:t xml:space="preserve"> </w:t>
      </w:r>
    </w:p>
    <w:p w:rsidR="00464580" w:rsidRDefault="003E2798">
      <w:pPr>
        <w:numPr>
          <w:ilvl w:val="0"/>
          <w:numId w:val="10"/>
        </w:numPr>
        <w:spacing w:after="56"/>
        <w:ind w:right="5" w:hanging="283"/>
      </w:pPr>
      <w:r>
        <w:t>Rozliczanie ilości energii elektrycznej wprowadzonej do sieci elektroenergetycznej wobec ilości energii elektrycznej pobranej z tej sieci w poszczególnych punktach poboru dokonywane będzie na zasadach opisanych w § 5 Umowy.</w:t>
      </w:r>
      <w:r>
        <w:rPr>
          <w:b/>
        </w:rPr>
        <w:t xml:space="preserve"> </w:t>
      </w:r>
    </w:p>
    <w:p w:rsidR="00464580" w:rsidRDefault="003E2798">
      <w:pPr>
        <w:numPr>
          <w:ilvl w:val="0"/>
          <w:numId w:val="10"/>
        </w:numPr>
        <w:spacing w:after="0"/>
        <w:ind w:right="5" w:hanging="283"/>
      </w:pPr>
      <w:r>
        <w:lastRenderedPageBreak/>
        <w:t>W przypadku, gdy zmiana mocy przyłączeniowej, mocy umownej lub grupy taryfowej, dokonana w trakcie realizacji zamówienia na wniosek Zamawiającego, spowoduje konieczność ponoszenia dodatkowych opłat, opłaty te naliczone zostaną w wysokości wynikającej z „Taryfy dla usług dystrybucji energii elektrycznej PGE Dystrybucja S.A.” obowiązującej w okresie dokonywania zmiany.</w:t>
      </w:r>
      <w:r>
        <w:rPr>
          <w:b/>
        </w:rPr>
        <w:t xml:space="preserve"> </w:t>
      </w:r>
    </w:p>
    <w:p w:rsidR="00464580" w:rsidRDefault="003E2798">
      <w:pPr>
        <w:spacing w:after="192" w:line="259" w:lineRule="auto"/>
        <w:ind w:left="17" w:firstLine="0"/>
        <w:jc w:val="center"/>
      </w:pPr>
      <w:r>
        <w:rPr>
          <w:b/>
          <w:sz w:val="10"/>
        </w:rPr>
        <w:t xml:space="preserve"> </w:t>
      </w:r>
    </w:p>
    <w:p w:rsidR="00464580" w:rsidRDefault="003E2798">
      <w:pPr>
        <w:spacing w:after="67" w:line="256" w:lineRule="auto"/>
        <w:ind w:left="821" w:right="823"/>
        <w:jc w:val="center"/>
      </w:pPr>
      <w:r>
        <w:rPr>
          <w:b/>
        </w:rPr>
        <w:t xml:space="preserve">§ 5 </w:t>
      </w:r>
    </w:p>
    <w:p w:rsidR="00464580" w:rsidRDefault="003E2798">
      <w:pPr>
        <w:spacing w:after="16" w:line="259" w:lineRule="auto"/>
        <w:ind w:left="45" w:firstLine="0"/>
        <w:jc w:val="center"/>
      </w:pPr>
      <w:r>
        <w:rPr>
          <w:b/>
        </w:rPr>
        <w:t xml:space="preserve"> </w:t>
      </w:r>
    </w:p>
    <w:p w:rsidR="00464580" w:rsidRDefault="003E2798">
      <w:pPr>
        <w:spacing w:after="65" w:line="256" w:lineRule="auto"/>
        <w:ind w:left="821" w:right="705"/>
        <w:jc w:val="center"/>
      </w:pPr>
      <w:r>
        <w:rPr>
          <w:b/>
        </w:rPr>
        <w:t xml:space="preserve">Rozliczanie ilości energii elektrycznej wprowadzonej do sieci elektroenergetycznej  wobec ilości energii elektrycznej pobranej z tej sieci </w:t>
      </w:r>
    </w:p>
    <w:p w:rsidR="00464580" w:rsidRDefault="003E2798">
      <w:pPr>
        <w:spacing w:after="101" w:line="259" w:lineRule="auto"/>
        <w:ind w:left="283" w:firstLine="0"/>
        <w:jc w:val="left"/>
      </w:pPr>
      <w:r>
        <w:rPr>
          <w:b/>
        </w:rPr>
        <w:t xml:space="preserve"> </w:t>
      </w:r>
    </w:p>
    <w:p w:rsidR="00464580" w:rsidRDefault="003E2798">
      <w:pPr>
        <w:numPr>
          <w:ilvl w:val="0"/>
          <w:numId w:val="11"/>
        </w:numPr>
        <w:ind w:right="5" w:hanging="283"/>
      </w:pPr>
      <w:r>
        <w:t xml:space="preserve">Rozliczanie ilości energii elektrycznej wprowadzonej do sieci elektroenergetycznej wobec ilości energii elektrycznej pobranej z tej sieci w poszczególnych punktach poboru </w:t>
      </w:r>
      <w:r>
        <w:rPr>
          <w:b/>
        </w:rPr>
        <w:t xml:space="preserve">dokonywane będzie przez Wykonawcę w stosunku ilościowym wynikającym z ustawy o odnawialnych źródłach energii </w:t>
      </w:r>
      <w:r>
        <w:t>(Dz.U. z 2018 r. poz. 2389 ze zm.). Na dzień zawarcia umowy jest to:</w:t>
      </w:r>
      <w:r>
        <w:rPr>
          <w:b/>
        </w:rPr>
        <w:t xml:space="preserve"> </w:t>
      </w:r>
    </w:p>
    <w:p w:rsidR="00464580" w:rsidRDefault="003E2798">
      <w:pPr>
        <w:numPr>
          <w:ilvl w:val="1"/>
          <w:numId w:val="11"/>
        </w:numPr>
        <w:ind w:right="3" w:hanging="425"/>
      </w:pPr>
      <w:r>
        <w:t>1 do 0,7 - w przypadku Mikroinstalacji o łącznej mocy zainstalowanej elektrycznej większej niż 10 kW;</w:t>
      </w:r>
      <w:r>
        <w:rPr>
          <w:b/>
        </w:rPr>
        <w:t xml:space="preserve"> </w:t>
      </w:r>
    </w:p>
    <w:p w:rsidR="00464580" w:rsidRDefault="003E2798">
      <w:pPr>
        <w:numPr>
          <w:ilvl w:val="1"/>
          <w:numId w:val="11"/>
        </w:numPr>
        <w:spacing w:after="60"/>
        <w:ind w:right="3" w:hanging="425"/>
      </w:pPr>
      <w:r>
        <w:t>1 do 0,8 - w przypadku Mikroinstalacji o łącznej mocy zainstalowanej elektrycznej nie większej niż 10 kW.</w:t>
      </w:r>
      <w:r>
        <w:rPr>
          <w:b/>
        </w:rPr>
        <w:t xml:space="preserve"> </w:t>
      </w:r>
    </w:p>
    <w:p w:rsidR="00464580" w:rsidRDefault="003E2798">
      <w:pPr>
        <w:ind w:left="293" w:right="5"/>
      </w:pPr>
      <w:r>
        <w:t xml:space="preserve">Zmiana sposobu dokonywania rozliczeń energii elektrycznej wprowadzonej do sieci OSD wobec ilości energii elektrycznej pobranej z sieci, na skutek zmiany powszechnie obowiązujących przepisów prawa, będzie stosowana w rozliczeniach od dnia wejścia w życie zmian przepisów i nie wymaga sporządzenia Aneksu do Umowy.  </w:t>
      </w:r>
    </w:p>
    <w:p w:rsidR="00464580" w:rsidRDefault="003E2798">
      <w:pPr>
        <w:numPr>
          <w:ilvl w:val="0"/>
          <w:numId w:val="11"/>
        </w:numPr>
        <w:ind w:right="5" w:hanging="283"/>
      </w:pPr>
      <w:r>
        <w:rPr>
          <w:b/>
        </w:rPr>
        <w:t xml:space="preserve">Rozliczanie, o którym mowa w ust. 1, dokonywane będzie przez Wykonawcę okresach rozliczeniowych wymienionych w załączniku Nr 1 do umowy, </w:t>
      </w:r>
      <w:r>
        <w:t xml:space="preserve">z zastrzeżeniem możliwości zmiany ww. okresów na wniosek Odbiorcy energii na inne okresy (zgodne z „Taryfą dla usług dystrybucji energii elektrycznej PGE Dystrybucja S.A.” obowiązującą w czasie dokonywania zmiany). W przypadku zmiany okresu rozliczeniowego dokonana zostanie zmiana treści Załącznika Nr 1 do Umowy (poprzez zawarcie Aneksu do umowy) </w:t>
      </w:r>
    </w:p>
    <w:p w:rsidR="00464580" w:rsidRDefault="003E2798">
      <w:pPr>
        <w:numPr>
          <w:ilvl w:val="0"/>
          <w:numId w:val="11"/>
        </w:numPr>
        <w:ind w:right="5" w:hanging="283"/>
      </w:pPr>
      <w:r>
        <w:t>Rozliczanie ilości energii, o którym mowa w ust. 1, dokonywane będzie przez Wykonawcę na podstawie wskazań urządzenia pomiarowo-rozliczeniowego dla danej Mikroinstalacji, po uzyskaniu danych pomiarowych od OSD, przekazywanych przez operatora w taki sposób, aby ilość wprowadzonej i pobranej energii w danym punkcie poboru była rozliczona po wcześniejszym sumarycznym bilansowaniu ilości energii z wszystkich faz dla trójfazowych Mikroinstalacji.</w:t>
      </w:r>
      <w:r>
        <w:rPr>
          <w:b/>
        </w:rPr>
        <w:t xml:space="preserve"> </w:t>
      </w:r>
    </w:p>
    <w:p w:rsidR="00464580" w:rsidRDefault="003E2798">
      <w:pPr>
        <w:numPr>
          <w:ilvl w:val="0"/>
          <w:numId w:val="11"/>
        </w:numPr>
        <w:ind w:right="5" w:hanging="283"/>
      </w:pPr>
      <w:r>
        <w:t>W przypadku grupy taryfowej wielostrefowej w pierwszej kolejności rozliczenie dokonywane będzie odrębnie dla każdej strefy czasowej, a w następnej kolejności nierozliczoną, w danej strefie czasowej, energię elektryczną wprowadzoną do sieci rozlicza się w innej strefie. Jeżeli układ pomiarowy nie umożliwi pomiaru energii elektrycznej wprowadzonej do sieci, w podziale na strefy czasowe, to strukturę podziału na takie strefy przyjmuje się taką samą jak dla energii pobranej z sieci.</w:t>
      </w:r>
      <w:r>
        <w:rPr>
          <w:b/>
        </w:rPr>
        <w:t xml:space="preserve"> </w:t>
      </w:r>
    </w:p>
    <w:p w:rsidR="00464580" w:rsidRDefault="003E2798">
      <w:pPr>
        <w:numPr>
          <w:ilvl w:val="0"/>
          <w:numId w:val="11"/>
        </w:numPr>
        <w:spacing w:after="95" w:line="261" w:lineRule="auto"/>
        <w:ind w:right="5" w:hanging="283"/>
      </w:pPr>
      <w:r>
        <w:rPr>
          <w:b/>
        </w:rPr>
        <w:t xml:space="preserve">Od ilości rozliczonej energii elektrycznej, w sposób, o którym mowa w ust. 1, Wykonawca nie naliczy: </w:t>
      </w:r>
    </w:p>
    <w:p w:rsidR="00464580" w:rsidRDefault="003E2798">
      <w:pPr>
        <w:numPr>
          <w:ilvl w:val="1"/>
          <w:numId w:val="11"/>
        </w:numPr>
        <w:spacing w:after="95" w:line="261" w:lineRule="auto"/>
        <w:ind w:right="3" w:hanging="425"/>
      </w:pPr>
      <w:r>
        <w:rPr>
          <w:b/>
        </w:rPr>
        <w:t xml:space="preserve">żadnych opłat z tytułu rozliczania energii elektrycznej; </w:t>
      </w:r>
    </w:p>
    <w:p w:rsidR="00464580" w:rsidRDefault="003E2798">
      <w:pPr>
        <w:numPr>
          <w:ilvl w:val="1"/>
          <w:numId w:val="11"/>
        </w:numPr>
        <w:spacing w:after="95" w:line="261" w:lineRule="auto"/>
        <w:ind w:right="3" w:hanging="425"/>
      </w:pPr>
      <w:r>
        <w:rPr>
          <w:b/>
        </w:rPr>
        <w:t>opłat za usługę dystrybucji, których wysokość zależy od ilości energii elektrycznej pobranej w danym punkcie poboru w danym okresie rozliczeniowym; opłaty te uiszczane będą wobec OSD przez Wykonawcę.</w:t>
      </w:r>
      <w:r>
        <w:t xml:space="preserve"> </w:t>
      </w:r>
    </w:p>
    <w:p w:rsidR="00464580" w:rsidRDefault="003E2798">
      <w:pPr>
        <w:numPr>
          <w:ilvl w:val="0"/>
          <w:numId w:val="11"/>
        </w:numPr>
        <w:ind w:right="5" w:hanging="283"/>
      </w:pPr>
      <w:r>
        <w:t xml:space="preserve">Rozliczeniu podlega energia elektryczna wprowadzona do sieci nie wcześniej niż na 365 dni przed dniem dokonania odczytu rozliczeniowego w bieżącym okresie rozliczeniowym. Jako datę wprowadzenia energii elektrycznej do sieci OSD w danym okresie rozliczeniowym przyjmuje się datę odczytu rozliczeniowego, na podstawie którego określana jest ilość energii elektrycznej wprowadzonej w całym okresie rozliczeniowym.  </w:t>
      </w:r>
    </w:p>
    <w:p w:rsidR="00464580" w:rsidRDefault="003E2798">
      <w:pPr>
        <w:numPr>
          <w:ilvl w:val="0"/>
          <w:numId w:val="11"/>
        </w:numPr>
        <w:ind w:right="5" w:hanging="283"/>
      </w:pPr>
      <w:r>
        <w:lastRenderedPageBreak/>
        <w:t xml:space="preserve">Wykonawca poinformuje Zamawiającego o ilości rozliczonej energii, o której mowa w ust. 1, zgodnie z okresami rozliczeniowymi dla danego punktu poboru energii, wymienionymi w Załączniku Nr 1 do umowy. </w:t>
      </w:r>
    </w:p>
    <w:p w:rsidR="00464580" w:rsidRDefault="003E2798">
      <w:pPr>
        <w:numPr>
          <w:ilvl w:val="0"/>
          <w:numId w:val="11"/>
        </w:numPr>
        <w:spacing w:after="70"/>
        <w:ind w:right="5" w:hanging="283"/>
      </w:pPr>
      <w:r>
        <w:t xml:space="preserve">W zakresie nieuregulowanym Umową do rozliczenia, o którym mowa w ust. 1, stosuje się przepisy o ochronie praw odbiorcy końcowego oraz przepisy dotyczące ochrony konsumenta. </w:t>
      </w:r>
    </w:p>
    <w:p w:rsidR="00464580" w:rsidRDefault="003E2798">
      <w:pPr>
        <w:numPr>
          <w:ilvl w:val="0"/>
          <w:numId w:val="11"/>
        </w:numPr>
        <w:spacing w:after="67"/>
        <w:ind w:right="5" w:hanging="283"/>
      </w:pPr>
      <w:r>
        <w:t xml:space="preserve">Nadwyżką ilości energii elektrycznej wprowadzonej w danym punkcie poboru do sieci wobec ilości energii pobranej przez w tym punkcie z tej sieci dysponuje Wykonawca, w celu pokrycia kosztów rozliczenia, w tym opłat, o których mowa w ust. 5.  </w:t>
      </w:r>
    </w:p>
    <w:p w:rsidR="00464580" w:rsidRDefault="003E2798">
      <w:pPr>
        <w:numPr>
          <w:ilvl w:val="0"/>
          <w:numId w:val="11"/>
        </w:numPr>
        <w:spacing w:after="95" w:line="261" w:lineRule="auto"/>
        <w:ind w:right="5" w:hanging="283"/>
      </w:pPr>
      <w:r>
        <w:rPr>
          <w:b/>
        </w:rPr>
        <w:t>Odbiorca energii nie przenosi prawa własności na rzecz Wykonawcy w stosunku do energii elektrycznej oddanej przez dany punkt poboru energii (obiekt), a następnie pobranej przez ten obiekt w okresie rozliczeniowym.</w:t>
      </w:r>
      <w:r>
        <w:t xml:space="preserve"> </w:t>
      </w:r>
    </w:p>
    <w:p w:rsidR="00464580" w:rsidRDefault="003E2798">
      <w:pPr>
        <w:numPr>
          <w:ilvl w:val="0"/>
          <w:numId w:val="11"/>
        </w:numPr>
        <w:spacing w:after="64" w:line="261" w:lineRule="auto"/>
        <w:ind w:right="5" w:hanging="283"/>
      </w:pPr>
      <w:r>
        <w:rPr>
          <w:b/>
        </w:rPr>
        <w:t>Wykonawca przenosi prawo własności w stosunku do energii elektrycznej pobranej przez dany punkt poboru energii (obiekt) w ilości wynikającej z nadwyżki ilości energii elektrycznej pobranej w stosunku do ilości energii elektrycznej oddanej przez obiekt w okresie rozliczeniowym.</w:t>
      </w:r>
      <w:r>
        <w:t xml:space="preserve"> </w:t>
      </w:r>
    </w:p>
    <w:p w:rsidR="00464580" w:rsidRDefault="003E2798">
      <w:pPr>
        <w:spacing w:line="259" w:lineRule="auto"/>
        <w:ind w:left="45" w:firstLine="0"/>
        <w:jc w:val="center"/>
      </w:pPr>
      <w:r>
        <w:rPr>
          <w:b/>
        </w:rPr>
        <w:t xml:space="preserve"> </w:t>
      </w:r>
    </w:p>
    <w:p w:rsidR="00464580" w:rsidRDefault="003E2798">
      <w:pPr>
        <w:spacing w:after="2" w:line="256" w:lineRule="auto"/>
        <w:ind w:left="821" w:right="823"/>
        <w:jc w:val="center"/>
      </w:pPr>
      <w:r>
        <w:rPr>
          <w:b/>
        </w:rPr>
        <w:t xml:space="preserve">§ 6 </w:t>
      </w:r>
    </w:p>
    <w:p w:rsidR="00464580" w:rsidRDefault="003E2798">
      <w:pPr>
        <w:spacing w:after="16" w:line="259" w:lineRule="auto"/>
        <w:ind w:left="45" w:firstLine="0"/>
        <w:jc w:val="center"/>
      </w:pPr>
      <w:r>
        <w:rPr>
          <w:b/>
        </w:rPr>
        <w:t xml:space="preserve"> </w:t>
      </w:r>
    </w:p>
    <w:p w:rsidR="00464580" w:rsidRDefault="003E2798">
      <w:pPr>
        <w:spacing w:after="2" w:line="256" w:lineRule="auto"/>
        <w:ind w:left="821" w:right="829"/>
        <w:jc w:val="center"/>
      </w:pPr>
      <w:r>
        <w:rPr>
          <w:b/>
        </w:rPr>
        <w:t>Zmiana mocy przyłączeniowych, mocy umownych, grup taryfowych, okresu rozliczeniowego, mocy Mikroinstalacji  punkt</w:t>
      </w:r>
      <w:r w:rsidR="009E7BB7">
        <w:rPr>
          <w:b/>
        </w:rPr>
        <w:t xml:space="preserve">u </w:t>
      </w:r>
      <w:r>
        <w:rPr>
          <w:b/>
        </w:rPr>
        <w:t xml:space="preserve">poboru energii </w:t>
      </w:r>
    </w:p>
    <w:p w:rsidR="00464580" w:rsidRDefault="003E2798">
      <w:pPr>
        <w:spacing w:after="196" w:line="259" w:lineRule="auto"/>
        <w:ind w:left="341" w:firstLine="0"/>
        <w:jc w:val="left"/>
      </w:pPr>
      <w:r>
        <w:rPr>
          <w:b/>
          <w:sz w:val="10"/>
        </w:rPr>
        <w:t xml:space="preserve"> </w:t>
      </w:r>
    </w:p>
    <w:p w:rsidR="00464580" w:rsidRDefault="003E2798">
      <w:pPr>
        <w:numPr>
          <w:ilvl w:val="0"/>
          <w:numId w:val="12"/>
        </w:numPr>
        <w:spacing w:after="95" w:line="261" w:lineRule="auto"/>
        <w:ind w:right="5" w:hanging="341"/>
      </w:pPr>
      <w:r>
        <w:rPr>
          <w:b/>
        </w:rPr>
        <w:t xml:space="preserve">W trakcie realizacji zamówienia Zamawiający będzie mógł dokonywać zmian mocy przyłączeniowych, mocy umownych, zmian grup taryfowych, zmian okresu rozliczeniowego oraz zmian mocy Mikroinstalacji. </w:t>
      </w:r>
      <w:r>
        <w:t xml:space="preserve">Zmiany dokonywane będą poprzez Aneks do Umowy zmieniający treść Załącznika Nr 1 do Umowy. </w:t>
      </w:r>
      <w:r>
        <w:rPr>
          <w:b/>
        </w:rPr>
        <w:t xml:space="preserve">Zmiany zostaną uwzględnione przez Wykonawcę w rozliczeniach dokonywanych od pierwszego okresu rozliczeniowego, w  którym będzie obowiązywała zmieniona treść Załącznika Nr 1 do umowy. </w:t>
      </w:r>
      <w:r>
        <w:t xml:space="preserve"> </w:t>
      </w:r>
    </w:p>
    <w:p w:rsidR="00464580" w:rsidRDefault="003E2798">
      <w:pPr>
        <w:numPr>
          <w:ilvl w:val="0"/>
          <w:numId w:val="12"/>
        </w:numPr>
        <w:ind w:right="5" w:hanging="341"/>
      </w:pPr>
      <w:r>
        <w:t xml:space="preserve">Zamawiający może wystąpić o zmianę grupy taryfowej nie częściej niż raz na 12 miesięcy, z zastrzeżeniem ust. 4. </w:t>
      </w:r>
    </w:p>
    <w:p w:rsidR="00464580" w:rsidRDefault="003E2798">
      <w:pPr>
        <w:numPr>
          <w:ilvl w:val="0"/>
          <w:numId w:val="12"/>
        </w:numPr>
        <w:ind w:right="5" w:hanging="341"/>
      </w:pPr>
      <w:r>
        <w:t xml:space="preserve">W przypadku konieczności dokonania zwiększenia/zmniejszenia mocy przyłączeniowej/umownej, która ma wpływ na grupę taryfową, zmiana grupy taryfowej zostanie dokonana w terminie niezbędnym do wprowadzenie zmiany. </w:t>
      </w:r>
    </w:p>
    <w:p w:rsidR="00464580" w:rsidRDefault="003E2798">
      <w:pPr>
        <w:numPr>
          <w:ilvl w:val="0"/>
          <w:numId w:val="12"/>
        </w:numPr>
        <w:ind w:right="5" w:hanging="341"/>
      </w:pPr>
      <w:r>
        <w:t xml:space="preserve">Zmiana grup taryfowych, o których mowa w ust. 1, możliwa jest jedynie w obrębie grup taryfowych, które zostały wycenione w ofercie Wykonawcy. </w:t>
      </w:r>
      <w:r>
        <w:rPr>
          <w:b/>
        </w:rPr>
        <w:t xml:space="preserve">Warunki cenowe, dotyczące zmienionych grup taryfowych, będą zgodne z cenami jednostkowymi wymienionymi w ofercie Wykonawcy. </w:t>
      </w:r>
    </w:p>
    <w:p w:rsidR="00464580" w:rsidRDefault="003E2798">
      <w:pPr>
        <w:numPr>
          <w:ilvl w:val="0"/>
          <w:numId w:val="12"/>
        </w:numPr>
        <w:spacing w:after="95" w:line="261" w:lineRule="auto"/>
        <w:ind w:right="5" w:hanging="341"/>
      </w:pPr>
      <w:r>
        <w:rPr>
          <w:b/>
        </w:rPr>
        <w:t>W trakcie realizacji zamówienia Zamawiający będzie mógł dokonywać zmiany mocy Mikroinstalacji na poszczególnym punkcie poboru energii, z zastrzeżeniem, że łączna moc zainstalowanej elektrycznej w danej instalacji nie będzie większa niż 40 kW.</w:t>
      </w:r>
      <w:r>
        <w:t xml:space="preserve"> Zmiany dokonywane będą poprzez Aneks do Umowy zmieniający treść Załącznika Nr 1 do Umowy. </w:t>
      </w:r>
      <w:r>
        <w:rPr>
          <w:b/>
        </w:rPr>
        <w:t xml:space="preserve">Zmiany mające wpływ na rozliczenie energii elektrycznej wprowadzonej do sieci elektroenergetycznej wobec ilości energii elektrycznej pobranej z tej sieci zostaną uwzględnione przez Wykonawcę w rozliczeniach dokonywanych od pierwszego okresu rozliczeniowego, w  którym będzie obowiązywała zmieniona treść Załącznika Nr 1 do umowy. </w:t>
      </w:r>
      <w:r>
        <w:t xml:space="preserve"> </w:t>
      </w:r>
    </w:p>
    <w:p w:rsidR="00464580" w:rsidRDefault="003E2798">
      <w:pPr>
        <w:numPr>
          <w:ilvl w:val="0"/>
          <w:numId w:val="12"/>
        </w:numPr>
        <w:ind w:right="5" w:hanging="341"/>
      </w:pPr>
      <w:r>
        <w:rPr>
          <w:b/>
        </w:rPr>
        <w:t xml:space="preserve">W trakcie realizacji zamówienia Zamawiający będzie mógł dokonywać zmniejszenia lub zwiększenia ogólnej ilości punktów poboru energii.  </w:t>
      </w:r>
      <w:r>
        <w:t xml:space="preserve">W przypadku zmniejszenia lub zwiększenia ilości punktów poboru energii dokonana zostanie zmiana treści Załącznika Nr 1 do Umowy (poprzez zawarcie Aneksu do umowy). </w:t>
      </w:r>
    </w:p>
    <w:p w:rsidR="00464580" w:rsidRDefault="003E2798">
      <w:pPr>
        <w:numPr>
          <w:ilvl w:val="0"/>
          <w:numId w:val="12"/>
        </w:numPr>
        <w:ind w:right="5" w:hanging="341"/>
      </w:pPr>
      <w:r>
        <w:t xml:space="preserve">Zmiana Załącznika Nr 1 do Umowy nie stanowi zmiany warunków Umowy. </w:t>
      </w:r>
    </w:p>
    <w:p w:rsidR="00464580" w:rsidRDefault="003E2798">
      <w:pPr>
        <w:numPr>
          <w:ilvl w:val="0"/>
          <w:numId w:val="12"/>
        </w:numPr>
        <w:spacing w:after="0"/>
        <w:ind w:right="5" w:hanging="341"/>
      </w:pPr>
      <w:r>
        <w:t xml:space="preserve">Sprzedaż energii elektrycznej dla nowych punktów poboru możliwa będzie jedynie w obrębie grup taryfowych, które zostały wycenione w ofercie Wykonawcy. </w:t>
      </w:r>
      <w:r>
        <w:rPr>
          <w:b/>
        </w:rPr>
        <w:t xml:space="preserve">Warunki cenowe, dotyczące nowych </w:t>
      </w:r>
      <w:r>
        <w:rPr>
          <w:b/>
        </w:rPr>
        <w:lastRenderedPageBreak/>
        <w:t>punktów poboru energii, będą zgodne z cenami jednostkowymi wymienionymi w ofercie Wykonawcy.</w:t>
      </w:r>
      <w:r>
        <w:t xml:space="preserve"> </w:t>
      </w:r>
    </w:p>
    <w:p w:rsidR="00464580" w:rsidRDefault="003E2798">
      <w:pPr>
        <w:spacing w:after="175" w:line="259" w:lineRule="auto"/>
        <w:ind w:left="17" w:firstLine="0"/>
        <w:jc w:val="center"/>
      </w:pPr>
      <w:r>
        <w:rPr>
          <w:b/>
          <w:sz w:val="10"/>
        </w:rPr>
        <w:t xml:space="preserve"> </w:t>
      </w:r>
    </w:p>
    <w:p w:rsidR="00464580" w:rsidRDefault="003E2798">
      <w:pPr>
        <w:spacing w:after="99" w:line="256" w:lineRule="auto"/>
        <w:ind w:left="821" w:right="823"/>
        <w:jc w:val="center"/>
      </w:pPr>
      <w:r>
        <w:rPr>
          <w:b/>
        </w:rPr>
        <w:t xml:space="preserve">§ 7 </w:t>
      </w:r>
    </w:p>
    <w:p w:rsidR="00464580" w:rsidRDefault="003E2798">
      <w:pPr>
        <w:spacing w:after="2" w:line="256" w:lineRule="auto"/>
        <w:ind w:left="821" w:right="824"/>
        <w:jc w:val="center"/>
      </w:pPr>
      <w:r>
        <w:rPr>
          <w:b/>
        </w:rPr>
        <w:t>Zobowiązania Stron</w:t>
      </w:r>
      <w:r>
        <w:t xml:space="preserve"> </w:t>
      </w:r>
    </w:p>
    <w:p w:rsidR="00464580" w:rsidRDefault="003E2798">
      <w:pPr>
        <w:spacing w:after="177" w:line="259" w:lineRule="auto"/>
        <w:ind w:left="17" w:firstLine="0"/>
        <w:jc w:val="center"/>
      </w:pPr>
      <w:r>
        <w:rPr>
          <w:sz w:val="10"/>
        </w:rPr>
        <w:t xml:space="preserve"> </w:t>
      </w:r>
    </w:p>
    <w:p w:rsidR="00464580" w:rsidRDefault="003E2798">
      <w:pPr>
        <w:numPr>
          <w:ilvl w:val="0"/>
          <w:numId w:val="13"/>
        </w:numPr>
        <w:ind w:right="5" w:hanging="427"/>
      </w:pPr>
      <w:r>
        <w:t xml:space="preserve">Wykonawca zobowiązuje się do </w:t>
      </w:r>
      <w:r>
        <w:rPr>
          <w:b/>
        </w:rPr>
        <w:t>kompleksowej dostawy energii elektrycznej</w:t>
      </w:r>
      <w:r>
        <w:t xml:space="preserve"> do punktów poboru energii określonych w Załączniku Nr 1 do umowy, zgodnie z zapisami § 1 umowy, polegającej na: </w:t>
      </w:r>
    </w:p>
    <w:p w:rsidR="00464580" w:rsidRDefault="003E2798">
      <w:pPr>
        <w:numPr>
          <w:ilvl w:val="1"/>
          <w:numId w:val="14"/>
        </w:numPr>
        <w:spacing w:after="56"/>
        <w:ind w:right="5" w:hanging="281"/>
      </w:pPr>
      <w:r>
        <w:t xml:space="preserve">sprzedaży energii elektrycznej wraz z usługą dystrybucji tej energii elektrycznej;  </w:t>
      </w:r>
    </w:p>
    <w:p w:rsidR="00464580" w:rsidRDefault="003E2798">
      <w:pPr>
        <w:numPr>
          <w:ilvl w:val="1"/>
          <w:numId w:val="14"/>
        </w:numPr>
        <w:ind w:right="5" w:hanging="281"/>
      </w:pPr>
      <w:r>
        <w:t xml:space="preserve">rozliczaniu energii elektrycznej wprowadzonej do sieci OSD, wytworzonej w Mikroinstalacji/ach, wraz z usługą odbioru i przesyłania tej energii elektrycznej. </w:t>
      </w:r>
    </w:p>
    <w:p w:rsidR="00464580" w:rsidRDefault="003E2798">
      <w:pPr>
        <w:numPr>
          <w:ilvl w:val="0"/>
          <w:numId w:val="13"/>
        </w:numPr>
        <w:ind w:right="5" w:hanging="427"/>
      </w:pPr>
      <w:r>
        <w:t xml:space="preserve">Wykonawca zobowiązuje się do: </w:t>
      </w:r>
    </w:p>
    <w:p w:rsidR="00464580" w:rsidRDefault="003E2798">
      <w:pPr>
        <w:numPr>
          <w:ilvl w:val="1"/>
          <w:numId w:val="13"/>
        </w:numPr>
        <w:spacing w:after="58"/>
        <w:ind w:right="5" w:hanging="283"/>
      </w:pPr>
      <w:r>
        <w:t xml:space="preserve">dostawy energii elektrycznej według rzeczywistego zapotrzebowania, z zachowaniem obowiązujących standardów jakościowych wymienionych w § 10 niniejszej Umowy; </w:t>
      </w:r>
    </w:p>
    <w:p w:rsidR="00464580" w:rsidRDefault="003E2798">
      <w:pPr>
        <w:numPr>
          <w:ilvl w:val="1"/>
          <w:numId w:val="13"/>
        </w:numPr>
        <w:ind w:right="5" w:hanging="283"/>
      </w:pPr>
      <w:r>
        <w:t xml:space="preserve">odbioru energii elektrycznej wytwarzanej w Mikroinstalacji/ach; </w:t>
      </w:r>
    </w:p>
    <w:p w:rsidR="00464580" w:rsidRDefault="003E2798">
      <w:pPr>
        <w:numPr>
          <w:ilvl w:val="1"/>
          <w:numId w:val="13"/>
        </w:numPr>
        <w:ind w:right="5" w:hanging="283"/>
      </w:pPr>
      <w:r>
        <w:t xml:space="preserve">dokonywania rozliczeń za kompleksową dostawę energii zgodnie z niniejszą Umową; </w:t>
      </w:r>
    </w:p>
    <w:p w:rsidR="00464580" w:rsidRDefault="003E2798">
      <w:pPr>
        <w:numPr>
          <w:ilvl w:val="1"/>
          <w:numId w:val="13"/>
        </w:numPr>
        <w:ind w:right="5" w:hanging="283"/>
      </w:pPr>
      <w:r>
        <w:t xml:space="preserve">prowadzenia ewidencji wpłat należności zapewniającej poprawność rozliczeń; </w:t>
      </w:r>
    </w:p>
    <w:p w:rsidR="00464580" w:rsidRDefault="003E2798">
      <w:pPr>
        <w:numPr>
          <w:ilvl w:val="1"/>
          <w:numId w:val="13"/>
        </w:numPr>
        <w:ind w:right="5" w:hanging="283"/>
      </w:pPr>
      <w:r>
        <w:t xml:space="preserve">udostępnienia Zamawiającemu danych pomiarowo-rozliczeniowych, otrzymanych od OSD, w zakresie energii elektrycznej dotyczącej obiektów objętych Umową; </w:t>
      </w:r>
    </w:p>
    <w:p w:rsidR="00464580" w:rsidRDefault="003E2798">
      <w:pPr>
        <w:numPr>
          <w:ilvl w:val="1"/>
          <w:numId w:val="13"/>
        </w:numPr>
        <w:ind w:right="5" w:hanging="283"/>
      </w:pPr>
      <w:r>
        <w:t xml:space="preserve">informowania Zamawiającego, na podstawie danych posiadanych przez Wykonawcę, o ilości zużytej energii elektrycznej w poprzednim roku; </w:t>
      </w:r>
    </w:p>
    <w:p w:rsidR="00464580" w:rsidRDefault="003E2798">
      <w:pPr>
        <w:numPr>
          <w:ilvl w:val="1"/>
          <w:numId w:val="13"/>
        </w:numPr>
        <w:ind w:right="5" w:hanging="283"/>
      </w:pPr>
      <w:r>
        <w:t xml:space="preserve">przyjmowania skarg i reklamacji od Zamawiającego, zgłaszanych w formie pisemnej, telefonicznie na nr </w:t>
      </w:r>
      <w:r w:rsidR="001B3593">
        <w:t>15 813n 00 50</w:t>
      </w:r>
      <w:r>
        <w:t>. lub mailowo na adres</w:t>
      </w:r>
      <w:r w:rsidR="001B3593">
        <w:t xml:space="preserve"> sekretariat@pcs-staszow.pl</w:t>
      </w:r>
    </w:p>
    <w:p w:rsidR="00464580" w:rsidRDefault="003E2798">
      <w:pPr>
        <w:numPr>
          <w:ilvl w:val="1"/>
          <w:numId w:val="13"/>
        </w:numPr>
        <w:ind w:right="5" w:hanging="283"/>
      </w:pPr>
      <w:r>
        <w:t xml:space="preserve">rozpatrywania wniosków lub reklamacji Zamawiającego w sprawie rozliczeń z tytułu dostawy energii i udzielania odpowiedzi nie później niż w terminie 14 dni od daty złożenia wniosku lub zgłoszenia reklamacji; </w:t>
      </w:r>
    </w:p>
    <w:p w:rsidR="00464580" w:rsidRDefault="003E2798">
      <w:pPr>
        <w:numPr>
          <w:ilvl w:val="1"/>
          <w:numId w:val="13"/>
        </w:numPr>
        <w:spacing w:after="61"/>
        <w:ind w:right="5" w:hanging="283"/>
      </w:pPr>
      <w:r>
        <w:t xml:space="preserve">udzielania, na pisemny wniosek Zamawiającego, po rozpatrzeniu i uznaniu jego zasadności, bonifikat (zgodnie z obowiązującymi przepisami oraz Taryfą Wykonawcy) za niedotrzymanie standardów jakościowych obsługi Zamawiającego, o których mowa w § 10 ust. 1 Umowy; </w:t>
      </w:r>
    </w:p>
    <w:p w:rsidR="00464580" w:rsidRDefault="003E2798">
      <w:pPr>
        <w:numPr>
          <w:ilvl w:val="1"/>
          <w:numId w:val="13"/>
        </w:numPr>
        <w:ind w:right="5" w:hanging="283"/>
      </w:pPr>
      <w:r>
        <w:t xml:space="preserve">bilansowania handlowego, zgodnie z zapisami § 8 Umowy; </w:t>
      </w:r>
    </w:p>
    <w:p w:rsidR="00464580" w:rsidRDefault="003E2798">
      <w:pPr>
        <w:numPr>
          <w:ilvl w:val="1"/>
          <w:numId w:val="13"/>
        </w:numPr>
        <w:ind w:right="5" w:hanging="283"/>
      </w:pPr>
      <w:r>
        <w:t xml:space="preserve">przekazywania informacji o strukturze paliw i innych nośników energii pierwotnej zużywanej do wytwarzania energii sprzedanej przez Wykonawcę w poprzednim roku kalendarzowym – w terminie do 31 marca; </w:t>
      </w:r>
    </w:p>
    <w:p w:rsidR="00464580" w:rsidRDefault="003E2798">
      <w:pPr>
        <w:numPr>
          <w:ilvl w:val="1"/>
          <w:numId w:val="13"/>
        </w:numPr>
        <w:ind w:right="5" w:hanging="283"/>
      </w:pPr>
      <w:r>
        <w:t xml:space="preserve">przekazywania informacji o miejscu, w którym są dostępne informacje o wpływie wytwarzania energii sprzedanej w poprzednim roku kalendarzowym, na środowisko, w zakresie emisji dwutlenku węgla, dwutlenku siarki, tlenków azotu, pyłów i radioaktywnych odpadów - w terminie do 31 marca.  </w:t>
      </w:r>
    </w:p>
    <w:p w:rsidR="00464580" w:rsidRDefault="003E2798">
      <w:pPr>
        <w:numPr>
          <w:ilvl w:val="0"/>
          <w:numId w:val="13"/>
        </w:numPr>
        <w:ind w:right="5" w:hanging="427"/>
      </w:pPr>
      <w:r>
        <w:t xml:space="preserve">Informacje, o których mowa w ust. 2 lit. j) i lit. k) będą przekazywane wraz z fakturą za energię, w materiałach promocyjnych oraz będą zamieszczane na stronie internetowej Wykonawcy. </w:t>
      </w:r>
    </w:p>
    <w:p w:rsidR="00464580" w:rsidRDefault="003E2798">
      <w:pPr>
        <w:numPr>
          <w:ilvl w:val="0"/>
          <w:numId w:val="13"/>
        </w:numPr>
        <w:ind w:right="5" w:hanging="427"/>
      </w:pPr>
      <w:r>
        <w:t xml:space="preserve">Wykonawca zobowiązuje się do posiadania przez cały okres realizacji przedmiotu umowy </w:t>
      </w:r>
      <w:r>
        <w:rPr>
          <w:b/>
        </w:rPr>
        <w:t>opłaconej polisy</w:t>
      </w:r>
      <w:r>
        <w:t xml:space="preserve">, a w przypadku jej braku, innego dokumentu potwierdzającego, że Wykonawca jest ubezpieczony od odpowiedzialności cywilnej w zakresie prowadzonej działalności związanej z przedmiotem zamówienia na wartość nie mniejszą niż cena ofertowa brutto, tj. ........................ zł. </w:t>
      </w:r>
    </w:p>
    <w:p w:rsidR="00464580" w:rsidRDefault="003E2798">
      <w:pPr>
        <w:numPr>
          <w:ilvl w:val="0"/>
          <w:numId w:val="13"/>
        </w:numPr>
        <w:ind w:right="5" w:hanging="427"/>
      </w:pPr>
      <w:r>
        <w:t xml:space="preserve">Zamawiający zobowiązuje się do: </w:t>
      </w:r>
    </w:p>
    <w:p w:rsidR="00464580" w:rsidRDefault="003E2798">
      <w:pPr>
        <w:numPr>
          <w:ilvl w:val="1"/>
          <w:numId w:val="13"/>
        </w:numPr>
        <w:ind w:right="5" w:hanging="283"/>
      </w:pPr>
      <w:r>
        <w:t xml:space="preserve">pobierania energii zgodnie z obowiązującymi przepisami i warunkami Umowy; </w:t>
      </w:r>
    </w:p>
    <w:p w:rsidR="00464580" w:rsidRDefault="003E2798">
      <w:pPr>
        <w:numPr>
          <w:ilvl w:val="1"/>
          <w:numId w:val="13"/>
        </w:numPr>
        <w:ind w:right="5" w:hanging="283"/>
      </w:pPr>
      <w:r>
        <w:t xml:space="preserve">terminowego regulowania należności za kompleksową dostawę energii elektrycznej; </w:t>
      </w:r>
    </w:p>
    <w:p w:rsidR="00464580" w:rsidRDefault="003E2798">
      <w:pPr>
        <w:numPr>
          <w:ilvl w:val="1"/>
          <w:numId w:val="13"/>
        </w:numPr>
        <w:ind w:right="5" w:hanging="283"/>
      </w:pPr>
      <w:r>
        <w:t xml:space="preserve">umożliwienia dokonywania odczytów wskazań układów pomiarowo-rozliczeniowych; </w:t>
      </w:r>
    </w:p>
    <w:p w:rsidR="00464580" w:rsidRDefault="003E2798">
      <w:pPr>
        <w:numPr>
          <w:ilvl w:val="1"/>
          <w:numId w:val="13"/>
        </w:numPr>
        <w:ind w:right="5" w:hanging="283"/>
      </w:pPr>
      <w:r>
        <w:lastRenderedPageBreak/>
        <w:t xml:space="preserve">informowania Wykonawcy o utracie tytułu prawnego do punktu odbioru energii elektrycznej; </w:t>
      </w:r>
    </w:p>
    <w:p w:rsidR="00464580" w:rsidRDefault="003E2798">
      <w:pPr>
        <w:numPr>
          <w:ilvl w:val="1"/>
          <w:numId w:val="13"/>
        </w:numPr>
        <w:ind w:right="5" w:hanging="283"/>
      </w:pPr>
      <w:r>
        <w:t xml:space="preserve">niezwłocznego informowania Wykonawcy o wszelkich okolicznościach, mających wpływ na możliwość niewłaściwego rozliczania za energię elektryczną, w szczególności o zauważonych przez siebie usterkach w układach pomiarowo-rozliczeniowych. Powiadomienie powinno nastąpić w terminie 7 dni od powzięcia przez Zamawiającego wiadomości o zaistnieniu tych okoliczności. </w:t>
      </w:r>
    </w:p>
    <w:p w:rsidR="00464580" w:rsidRDefault="003E2798">
      <w:pPr>
        <w:numPr>
          <w:ilvl w:val="0"/>
          <w:numId w:val="13"/>
        </w:numPr>
        <w:spacing w:after="0"/>
        <w:ind w:right="5" w:hanging="427"/>
      </w:pPr>
      <w:r>
        <w:t xml:space="preserve">Strony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 </w:t>
      </w:r>
    </w:p>
    <w:p w:rsidR="00464580" w:rsidRDefault="003E2798">
      <w:pPr>
        <w:spacing w:after="175" w:line="259" w:lineRule="auto"/>
        <w:ind w:left="0" w:firstLine="0"/>
        <w:jc w:val="left"/>
      </w:pPr>
      <w:r>
        <w:rPr>
          <w:b/>
          <w:sz w:val="10"/>
        </w:rPr>
        <w:t xml:space="preserve"> </w:t>
      </w:r>
    </w:p>
    <w:p w:rsidR="00464580" w:rsidRDefault="00464580">
      <w:pPr>
        <w:spacing w:after="74" w:line="259" w:lineRule="auto"/>
        <w:ind w:left="45" w:firstLine="0"/>
        <w:jc w:val="center"/>
      </w:pPr>
    </w:p>
    <w:p w:rsidR="00464580" w:rsidRDefault="00464580">
      <w:pPr>
        <w:spacing w:after="62" w:line="259" w:lineRule="auto"/>
        <w:ind w:left="45" w:firstLine="0"/>
        <w:jc w:val="center"/>
      </w:pPr>
    </w:p>
    <w:p w:rsidR="00464580" w:rsidRDefault="003E2798">
      <w:pPr>
        <w:spacing w:after="62" w:line="259" w:lineRule="auto"/>
        <w:ind w:left="45" w:firstLine="0"/>
        <w:jc w:val="center"/>
      </w:pPr>
      <w:r>
        <w:rPr>
          <w:b/>
        </w:rPr>
        <w:t xml:space="preserve"> </w:t>
      </w:r>
    </w:p>
    <w:p w:rsidR="00464580" w:rsidRDefault="003E2798">
      <w:pPr>
        <w:spacing w:after="0" w:line="259" w:lineRule="auto"/>
        <w:ind w:left="45" w:firstLine="0"/>
        <w:jc w:val="center"/>
      </w:pPr>
      <w:r>
        <w:rPr>
          <w:b/>
        </w:rPr>
        <w:t xml:space="preserve"> </w:t>
      </w:r>
    </w:p>
    <w:p w:rsidR="00464580" w:rsidRDefault="003E2798">
      <w:pPr>
        <w:spacing w:after="99" w:line="256" w:lineRule="auto"/>
        <w:ind w:left="821" w:right="823"/>
        <w:jc w:val="center"/>
      </w:pPr>
      <w:r>
        <w:rPr>
          <w:b/>
        </w:rPr>
        <w:t xml:space="preserve">§ </w:t>
      </w:r>
      <w:r w:rsidR="00033CD8">
        <w:rPr>
          <w:b/>
        </w:rPr>
        <w:t>8</w:t>
      </w:r>
      <w:r>
        <w:rPr>
          <w:b/>
        </w:rPr>
        <w:t xml:space="preserve"> </w:t>
      </w:r>
    </w:p>
    <w:p w:rsidR="00464580" w:rsidRDefault="003E2798">
      <w:pPr>
        <w:spacing w:after="2" w:line="256" w:lineRule="auto"/>
        <w:ind w:left="821" w:right="819"/>
        <w:jc w:val="center"/>
      </w:pPr>
      <w:r>
        <w:rPr>
          <w:b/>
        </w:rPr>
        <w:t xml:space="preserve">Standardy jakościowe </w:t>
      </w:r>
    </w:p>
    <w:p w:rsidR="00464580" w:rsidRDefault="003E2798">
      <w:pPr>
        <w:spacing w:after="195" w:line="259" w:lineRule="auto"/>
        <w:ind w:left="17" w:firstLine="0"/>
        <w:jc w:val="center"/>
      </w:pPr>
      <w:r>
        <w:rPr>
          <w:b/>
          <w:sz w:val="10"/>
        </w:rPr>
        <w:t xml:space="preserve"> </w:t>
      </w:r>
    </w:p>
    <w:p w:rsidR="00464580" w:rsidRDefault="003E2798">
      <w:pPr>
        <w:numPr>
          <w:ilvl w:val="0"/>
          <w:numId w:val="17"/>
        </w:numPr>
        <w:ind w:right="5" w:hanging="427"/>
      </w:pPr>
      <w:r>
        <w:t xml:space="preserve">Dostarczana energia elektryczna spełniać będzie standardy techniczne i jakościowe zgodnie z zapisami ustawy Prawo energetyczne oraz rozporządzeniami wykonawczymi do tej ustawy i Polskimi Normami. </w:t>
      </w:r>
    </w:p>
    <w:p w:rsidR="00464580" w:rsidRDefault="003E2798">
      <w:pPr>
        <w:numPr>
          <w:ilvl w:val="0"/>
          <w:numId w:val="17"/>
        </w:numPr>
        <w:ind w:right="5" w:hanging="427"/>
      </w:pPr>
      <w:r>
        <w:t xml:space="preserve">W przypadku niedotrzymania standardów jakościowych, określonych obowiązującymi przepisami Prawa energetycznego, Wykonawca zobowiązany jest do udzielenia bonifikat w wysokości określonych Prawem energetycznym oraz zgodnie z obowiązującymi rozporządzeniami do ww. ustawy. </w:t>
      </w:r>
    </w:p>
    <w:p w:rsidR="00464580" w:rsidRDefault="003E2798">
      <w:pPr>
        <w:numPr>
          <w:ilvl w:val="0"/>
          <w:numId w:val="17"/>
        </w:numPr>
        <w:ind w:right="5" w:hanging="427"/>
      </w:pPr>
      <w:r>
        <w:t>Wykonawca nie gwarantuje ciągłości dostawy energii elektrycznej oraz nie ponosi odpowiedzialności za niedostarczenie energii elektrycznej do obiekt</w:t>
      </w:r>
      <w:r w:rsidR="00B15345">
        <w:t>u</w:t>
      </w:r>
      <w:r>
        <w:t xml:space="preserve"> wymienion</w:t>
      </w:r>
      <w:r w:rsidR="00B15345">
        <w:t xml:space="preserve">ego </w:t>
      </w:r>
      <w:r>
        <w:t xml:space="preserve">w Załączniku Nr 1 do Umowy w przypadku klęsk żywiołowych, innych przypadków siły wyższej, awarii w systemie oraz awarii sieciowych, jak również z powodu wyłączeń dokonywanych przez OSD. </w:t>
      </w:r>
    </w:p>
    <w:p w:rsidR="00464580" w:rsidRDefault="003E2798">
      <w:pPr>
        <w:numPr>
          <w:ilvl w:val="0"/>
          <w:numId w:val="17"/>
        </w:numPr>
        <w:ind w:right="5" w:hanging="427"/>
      </w:pPr>
      <w:r>
        <w:t xml:space="preserve">Przez „siłę wyższą”, o której mowa w ust. 3, należy rozumieć nadzwyczajne zdarzenie zewnętrzne, niezależne od woli Stron, którego wystąpienia oraz skutków dla wykonania Umowy, w chwili zawierania Umowy nie można było przewidzieć, uniemożliwiające wykonanie Umowy w całości lub części na stałe lub na pewien czas, któremu nie można zapobiec ani przeciwdziałać przy zachowaniu należytej staranności Stron. </w:t>
      </w:r>
    </w:p>
    <w:p w:rsidR="00464580" w:rsidRDefault="003E2798">
      <w:pPr>
        <w:numPr>
          <w:ilvl w:val="0"/>
          <w:numId w:val="17"/>
        </w:numPr>
        <w:spacing w:after="95" w:line="261" w:lineRule="auto"/>
        <w:ind w:right="5" w:hanging="427"/>
      </w:pPr>
      <w:r>
        <w:rPr>
          <w:b/>
        </w:rPr>
        <w:t xml:space="preserve">Wykonawca oświadcza, że posiada oświadczenie Operatora Systemu Dystrybucyjnego, w którym OSD zobowiązuje się do:  </w:t>
      </w:r>
    </w:p>
    <w:p w:rsidR="00464580" w:rsidRDefault="003E2798">
      <w:pPr>
        <w:numPr>
          <w:ilvl w:val="1"/>
          <w:numId w:val="17"/>
        </w:numPr>
        <w:ind w:right="5" w:hanging="281"/>
      </w:pPr>
      <w:r>
        <w:t xml:space="preserve">Przestrzegania aktualnie obowiązujących przepisów dotyczących warunków dystrybucji energii elektrycznej, budowy i eksploatacji urządzeń elektroenergetycznych, ochrony przeciwporażeniowej, przeciwpożarowej i środowiska naturalnego w zakresie eksploatowanych przez siebie urządzeń; </w:t>
      </w:r>
    </w:p>
    <w:p w:rsidR="00464580" w:rsidRDefault="003E2798">
      <w:pPr>
        <w:numPr>
          <w:ilvl w:val="1"/>
          <w:numId w:val="17"/>
        </w:numPr>
        <w:ind w:right="5" w:hanging="281"/>
      </w:pPr>
      <w:r>
        <w:t xml:space="preserve">Zachowania w miejscach dostarczania energii elektrycznej standardów jakościowych energii elektrycznej, zgodne z obowiązującym Rozporządzeniem Ministra Gospodarki z dnia 4 maja 2007 r. w sprawie szczegółowych warunków funkcjonowania systemu elektroenergetycznego (Dz.U. nr 93, poz. 623 z późn. zm.)  </w:t>
      </w:r>
    </w:p>
    <w:p w:rsidR="00464580" w:rsidRDefault="003E2798">
      <w:pPr>
        <w:numPr>
          <w:ilvl w:val="0"/>
          <w:numId w:val="17"/>
        </w:numPr>
        <w:spacing w:after="8"/>
        <w:ind w:right="5" w:hanging="427"/>
      </w:pPr>
      <w:r>
        <w:t xml:space="preserve">Szczegółowe zasady dot. bonifikaty za niedotrzymanie standardów jakościowych obsługi odbiorców i parametrów jakościowych energii niedotrzymania ciągłości dostaw energii elektrycznej zawarte są w „Taryfie dla usług dystrybucji energii elektrycznej PGE Dystrybucja S.A.”. </w:t>
      </w:r>
    </w:p>
    <w:p w:rsidR="00464580" w:rsidRDefault="003E2798">
      <w:pPr>
        <w:spacing w:after="134" w:line="259" w:lineRule="auto"/>
        <w:ind w:left="28" w:firstLine="0"/>
        <w:jc w:val="center"/>
      </w:pPr>
      <w:r>
        <w:rPr>
          <w:b/>
          <w:sz w:val="14"/>
        </w:rPr>
        <w:t xml:space="preserve"> </w:t>
      </w:r>
    </w:p>
    <w:p w:rsidR="00464580" w:rsidRDefault="003E2798">
      <w:pPr>
        <w:spacing w:after="99" w:line="256" w:lineRule="auto"/>
        <w:ind w:left="821" w:right="823"/>
        <w:jc w:val="center"/>
      </w:pPr>
      <w:r>
        <w:rPr>
          <w:b/>
        </w:rPr>
        <w:lastRenderedPageBreak/>
        <w:t xml:space="preserve">§ </w:t>
      </w:r>
      <w:r w:rsidR="00B15345">
        <w:rPr>
          <w:b/>
        </w:rPr>
        <w:t>9</w:t>
      </w:r>
      <w:r>
        <w:rPr>
          <w:b/>
        </w:rPr>
        <w:t xml:space="preserve"> </w:t>
      </w:r>
    </w:p>
    <w:p w:rsidR="00464580" w:rsidRDefault="003E2798">
      <w:pPr>
        <w:spacing w:after="2" w:line="256" w:lineRule="auto"/>
        <w:ind w:left="821" w:right="823"/>
        <w:jc w:val="center"/>
      </w:pPr>
      <w:r>
        <w:rPr>
          <w:b/>
        </w:rPr>
        <w:t xml:space="preserve">Rozliczenia i płatności </w:t>
      </w:r>
    </w:p>
    <w:p w:rsidR="00464580" w:rsidRDefault="003E2798">
      <w:pPr>
        <w:spacing w:after="202" w:line="259" w:lineRule="auto"/>
        <w:ind w:left="17" w:firstLine="0"/>
        <w:jc w:val="center"/>
      </w:pPr>
      <w:r>
        <w:rPr>
          <w:b/>
          <w:sz w:val="10"/>
        </w:rPr>
        <w:t xml:space="preserve"> </w:t>
      </w:r>
    </w:p>
    <w:p w:rsidR="00464580" w:rsidRDefault="003E2798">
      <w:pPr>
        <w:numPr>
          <w:ilvl w:val="0"/>
          <w:numId w:val="18"/>
        </w:numPr>
        <w:ind w:right="5" w:hanging="427"/>
      </w:pPr>
      <w:r>
        <w:t>Rozliczenia za dostarczaną energię elektryczną będą dokonywane na podstawie wskazań układ</w:t>
      </w:r>
      <w:r w:rsidR="00B15345">
        <w:t>u</w:t>
      </w:r>
      <w:r>
        <w:t xml:space="preserve"> pomiarowo-rozliczeniow</w:t>
      </w:r>
      <w:r w:rsidR="00B15345">
        <w:t>ego</w:t>
      </w:r>
      <w:r>
        <w:t xml:space="preserve"> dla punkt</w:t>
      </w:r>
      <w:r w:rsidR="00B15345">
        <w:t>u</w:t>
      </w:r>
      <w:r>
        <w:t xml:space="preserve"> dostarczania energii, wymienion</w:t>
      </w:r>
      <w:r w:rsidR="00B15345">
        <w:t>ego</w:t>
      </w:r>
      <w:r>
        <w:t xml:space="preserve"> w załączniku Nr 1 do Umowy, </w:t>
      </w:r>
      <w:r>
        <w:rPr>
          <w:b/>
        </w:rPr>
        <w:t>zgodnie z okresami rozliczeniowymi zawartymi w załączniku Nr 1 o umowy</w:t>
      </w:r>
      <w:r>
        <w:t>,</w:t>
      </w:r>
      <w:r w:rsidR="00C43EBD">
        <w:t xml:space="preserve">                              </w:t>
      </w:r>
      <w:r>
        <w:t xml:space="preserve"> z zastrzeżeniem ust. 4. </w:t>
      </w:r>
    </w:p>
    <w:p w:rsidR="00464580" w:rsidRDefault="003E2798">
      <w:pPr>
        <w:numPr>
          <w:ilvl w:val="0"/>
          <w:numId w:val="18"/>
        </w:numPr>
        <w:ind w:right="5" w:hanging="427"/>
      </w:pPr>
      <w:r>
        <w:t>Rozliczenia za kompleksową dostawę energii elektrycznej przeprowadzane będą z dokładnością do 1 kWh.</w:t>
      </w:r>
      <w:r>
        <w:rPr>
          <w:b/>
        </w:rPr>
        <w:t xml:space="preserve"> </w:t>
      </w:r>
    </w:p>
    <w:p w:rsidR="00464580" w:rsidRDefault="003E2798">
      <w:pPr>
        <w:numPr>
          <w:ilvl w:val="0"/>
          <w:numId w:val="18"/>
        </w:numPr>
        <w:ind w:right="5" w:hanging="427"/>
      </w:pPr>
      <w:r>
        <w:t xml:space="preserve">Strony ustalają następujący sposób rozliczeń:  </w:t>
      </w:r>
    </w:p>
    <w:p w:rsidR="00464580" w:rsidRDefault="003E2798">
      <w:pPr>
        <w:tabs>
          <w:tab w:val="center" w:pos="448"/>
          <w:tab w:val="center" w:pos="2940"/>
        </w:tabs>
        <w:ind w:left="0" w:firstLine="0"/>
        <w:jc w:val="left"/>
      </w:pPr>
      <w:r>
        <w:rPr>
          <w:rFonts w:ascii="Calibri" w:eastAsia="Calibri" w:hAnsi="Calibri" w:cs="Calibri"/>
          <w:sz w:val="22"/>
        </w:rPr>
        <w:tab/>
      </w:r>
      <w:r>
        <w:t xml:space="preserve">a) </w:t>
      </w:r>
      <w:r>
        <w:tab/>
        <w:t xml:space="preserve">Wykonawca wystawiać będzie faktury na dane: </w:t>
      </w:r>
    </w:p>
    <w:p w:rsidR="00C43EBD" w:rsidRDefault="00C43EBD">
      <w:pPr>
        <w:tabs>
          <w:tab w:val="center" w:pos="448"/>
          <w:tab w:val="center" w:pos="2940"/>
        </w:tabs>
        <w:ind w:left="0" w:firstLine="0"/>
        <w:jc w:val="left"/>
      </w:pPr>
      <w:r w:rsidRPr="00C43EBD">
        <w:rPr>
          <w:b/>
          <w:bCs/>
        </w:rPr>
        <w:t xml:space="preserve">       NABYWCA</w:t>
      </w:r>
      <w:r>
        <w:t>:</w:t>
      </w:r>
      <w:r w:rsidRPr="00C43EBD">
        <w:t xml:space="preserve"> </w:t>
      </w:r>
      <w:r>
        <w:t>Powiat Staszowski ul. J. Piłsudskiego 7, 28-200 Staszów Nip: 866-170-98-57</w:t>
      </w:r>
    </w:p>
    <w:p w:rsidR="00C43EBD" w:rsidRDefault="00C43EBD">
      <w:pPr>
        <w:tabs>
          <w:tab w:val="center" w:pos="448"/>
          <w:tab w:val="center" w:pos="2940"/>
        </w:tabs>
        <w:ind w:left="0" w:firstLine="0"/>
        <w:jc w:val="left"/>
      </w:pPr>
      <w:r w:rsidRPr="00C43EBD">
        <w:rPr>
          <w:b/>
          <w:bCs/>
        </w:rPr>
        <w:t xml:space="preserve">       ODBIORCA:</w:t>
      </w:r>
      <w:r>
        <w:rPr>
          <w:b/>
          <w:bCs/>
        </w:rPr>
        <w:t xml:space="preserve"> </w:t>
      </w:r>
      <w:r>
        <w:t>Powiatowe Centrum Sportowe w Staszowie ul. Oględowska 6, 28-200 Staszów</w:t>
      </w:r>
    </w:p>
    <w:p w:rsidR="00464580" w:rsidRDefault="003E2798">
      <w:pPr>
        <w:numPr>
          <w:ilvl w:val="0"/>
          <w:numId w:val="19"/>
        </w:numPr>
        <w:ind w:right="5" w:hanging="492"/>
      </w:pPr>
      <w:r>
        <w:t>Faktur</w:t>
      </w:r>
      <w:r w:rsidR="00C43EBD">
        <w:t>a</w:t>
      </w:r>
      <w:r>
        <w:t xml:space="preserve"> wystawian</w:t>
      </w:r>
      <w:r w:rsidR="00C43EBD">
        <w:t>a</w:t>
      </w:r>
      <w:r>
        <w:t xml:space="preserve"> będ</w:t>
      </w:r>
      <w:r w:rsidR="00C43EBD">
        <w:t xml:space="preserve">zie  dla </w:t>
      </w:r>
      <w:r>
        <w:t>poboru energii elektrycznej, zgodnie</w:t>
      </w:r>
      <w:r w:rsidR="00C43EBD">
        <w:t xml:space="preserve"> </w:t>
      </w:r>
      <w:r>
        <w:t>z danymi wymieniony</w:t>
      </w:r>
      <w:r w:rsidR="00C43EBD">
        <w:t xml:space="preserve">                         </w:t>
      </w:r>
      <w:r>
        <w:t xml:space="preserve"> w Załączniku Nr 1 do Umowy; </w:t>
      </w:r>
    </w:p>
    <w:p w:rsidR="00464580" w:rsidRDefault="003E2798">
      <w:pPr>
        <w:numPr>
          <w:ilvl w:val="0"/>
          <w:numId w:val="19"/>
        </w:numPr>
        <w:spacing w:after="16"/>
        <w:ind w:right="5" w:hanging="492"/>
      </w:pPr>
      <w:r>
        <w:t xml:space="preserve">Na pisemny wniosek Zamawiającego faktura za kompleksową dostawę energii może </w:t>
      </w:r>
    </w:p>
    <w:p w:rsidR="00464580" w:rsidRDefault="003E2798">
      <w:pPr>
        <w:ind w:left="862" w:right="5"/>
      </w:pPr>
      <w:r>
        <w:t xml:space="preserve">obejmować więcej niż jeden punkt poboru energii; </w:t>
      </w:r>
    </w:p>
    <w:p w:rsidR="00464580" w:rsidRDefault="003E2798">
      <w:pPr>
        <w:numPr>
          <w:ilvl w:val="0"/>
          <w:numId w:val="19"/>
        </w:numPr>
        <w:ind w:right="5" w:hanging="492"/>
      </w:pPr>
      <w:r>
        <w:t xml:space="preserve">Należności Wykonawcy, wynikające z faktur VAT, będą płatne przelewem na konto wskazane na fakturach, </w:t>
      </w:r>
      <w:r>
        <w:rPr>
          <w:b/>
        </w:rPr>
        <w:t xml:space="preserve">w terminie </w:t>
      </w:r>
      <w:r w:rsidR="009E7BB7">
        <w:rPr>
          <w:b/>
        </w:rPr>
        <w:t>14</w:t>
      </w:r>
      <w:bookmarkStart w:id="1" w:name="_GoBack"/>
      <w:bookmarkEnd w:id="1"/>
      <w:r>
        <w:rPr>
          <w:b/>
        </w:rPr>
        <w:t xml:space="preserve"> dni od daty wystawienia faktury</w:t>
      </w:r>
      <w:r>
        <w:t>, pod warunkiem, że prawidłowo wystawiona faktura wpłynie do Zamawiającego co najmniej 7</w:t>
      </w:r>
      <w:r>
        <w:rPr>
          <w:i/>
        </w:rPr>
        <w:t xml:space="preserve"> </w:t>
      </w:r>
      <w:r>
        <w:t xml:space="preserve">dni przed terminem płatności. </w:t>
      </w:r>
      <w:r w:rsidR="00C43EBD">
        <w:t xml:space="preserve">                      </w:t>
      </w:r>
      <w:r>
        <w:t xml:space="preserve">W przypadku opóźnienia – termin płatności ulega przedłużeniu o ilość dni opóźnienia. Gdy termin płatności przypada w dniu świątecznym lub wolnym od pracy dla Zamawiającego zapłata nastąpi najpóźniej w pierwszym dniu roboczym po tej dacie; </w:t>
      </w:r>
    </w:p>
    <w:p w:rsidR="00464580" w:rsidRDefault="003E2798">
      <w:pPr>
        <w:numPr>
          <w:ilvl w:val="0"/>
          <w:numId w:val="19"/>
        </w:numPr>
        <w:ind w:right="5" w:hanging="492"/>
      </w:pPr>
      <w:r>
        <w:t xml:space="preserve">W przypadku otrzymania faktury VAT, której termin płatności upłynął Zamawiający zobowiązany jest do jej zapłaty w terminie 7 dni od otrzymania; </w:t>
      </w:r>
    </w:p>
    <w:p w:rsidR="00464580" w:rsidRDefault="003E2798">
      <w:pPr>
        <w:numPr>
          <w:ilvl w:val="0"/>
          <w:numId w:val="19"/>
        </w:numPr>
        <w:ind w:right="5" w:hanging="492"/>
      </w:pPr>
      <w:r>
        <w:t xml:space="preserve">Za dzień zapłaty wynagrodzenia uznaje się dzień uznania rachunku bankowego Wykonawcy.  </w:t>
      </w:r>
    </w:p>
    <w:p w:rsidR="00464580" w:rsidRDefault="003E2798">
      <w:pPr>
        <w:numPr>
          <w:ilvl w:val="0"/>
          <w:numId w:val="20"/>
        </w:numPr>
        <w:spacing w:after="71"/>
        <w:ind w:right="5" w:hanging="427"/>
      </w:pPr>
      <w:r>
        <w:t xml:space="preserve">W przypadku niedotrzymania terminu płatności faktur Wykonawca obciąży Zamawiającego odsetkami ustawowymi. </w:t>
      </w:r>
    </w:p>
    <w:p w:rsidR="00464580" w:rsidRDefault="003E2798">
      <w:pPr>
        <w:numPr>
          <w:ilvl w:val="0"/>
          <w:numId w:val="20"/>
        </w:numPr>
        <w:ind w:right="5" w:hanging="427"/>
      </w:pPr>
      <w:r>
        <w:t xml:space="preserve">O zmianach danych kont bankowych lub danych adresowych Strony zobowiązują się wzajemnie powiadamiać pisemnie pod rygorem poniesienia kosztów związanych z mylnymi operacjami bankowymi. </w:t>
      </w:r>
    </w:p>
    <w:p w:rsidR="00464580" w:rsidRDefault="003E2798">
      <w:pPr>
        <w:numPr>
          <w:ilvl w:val="0"/>
          <w:numId w:val="20"/>
        </w:numPr>
        <w:ind w:right="5" w:hanging="427"/>
      </w:pPr>
      <w:r>
        <w:t>W przypadku stwierdzenia błędów w pomiarze lub odczycie wskazań układu pomiarowo</w:t>
      </w:r>
      <w:r w:rsidR="00DA1DE6">
        <w:t xml:space="preserve"> </w:t>
      </w:r>
      <w:r>
        <w:t xml:space="preserve">rozliczeniowego lub innych nieprawidłowości, które spowodowały zawyżenie należności za pobraną energię elektryczną, Wykonawca dokona korekty uprzednio wystawionych faktur.  </w:t>
      </w:r>
    </w:p>
    <w:p w:rsidR="00464580" w:rsidRDefault="003E2798">
      <w:pPr>
        <w:numPr>
          <w:ilvl w:val="0"/>
          <w:numId w:val="20"/>
        </w:numPr>
        <w:ind w:right="5" w:hanging="427"/>
      </w:pPr>
      <w:r>
        <w:t xml:space="preserve">Korekta, o której mowa w ust. 7, obejmuje cały okres rozliczeniowy lub okres, w którym występowały stwierdzone błędy lub nieprawidłowości.  </w:t>
      </w:r>
    </w:p>
    <w:p w:rsidR="00464580" w:rsidRDefault="003E2798">
      <w:pPr>
        <w:numPr>
          <w:ilvl w:val="0"/>
          <w:numId w:val="20"/>
        </w:numPr>
        <w:ind w:right="5" w:hanging="427"/>
      </w:pPr>
      <w:r>
        <w:t xml:space="preserve">Nadpłata wynikająca z wyliczonej korekty, o której mowa w ust. 7, zaliczona zostanie na poczet płatności ustalonych na najbliższy okres rozliczeniowy, o ile Zamawiający nie zażąda jej zwrotu. </w:t>
      </w:r>
      <w:r w:rsidR="00C43EBD">
        <w:t xml:space="preserve">                       </w:t>
      </w:r>
      <w:r>
        <w:t xml:space="preserve">W przypadku powstania niedopłaty, będzie ona podlegała doliczeniu do pierwszej faktury wystawionej za najbliższy okres rozliczeniowy. </w:t>
      </w:r>
    </w:p>
    <w:p w:rsidR="00464580" w:rsidRDefault="003E2798">
      <w:pPr>
        <w:numPr>
          <w:ilvl w:val="0"/>
          <w:numId w:val="20"/>
        </w:numPr>
        <w:ind w:right="5" w:hanging="427"/>
      </w:pPr>
      <w:r>
        <w:t xml:space="preserve">Podstawą do wyliczenia wielkości korekty faktur, o których mowa ust. 7, będzie wielkość błędu odczytu lub wskazań układu pomiarowo-rozliczeniowego. </w:t>
      </w:r>
    </w:p>
    <w:p w:rsidR="00464580" w:rsidRDefault="003E2798">
      <w:pPr>
        <w:numPr>
          <w:ilvl w:val="0"/>
          <w:numId w:val="20"/>
        </w:numPr>
        <w:ind w:right="5" w:hanging="427"/>
      </w:pPr>
      <w:r>
        <w:t xml:space="preserve">Jeżeli określenie wielkości błędu, o którym mowa w ust. 10, nie będzie możliwe, podstawę do wyliczenia wielkości korekty stanowić będzie średnia liczba jednostek energii elektrycznej za okres doby, obliczana na podstawie sumy jednostek energii elektrycznej prawidłowo wykazanych przez układ pomiarowo-rozliczeniowy w poprzednim okresie rozliczeniowym, pomnożona przez liczbę dni okresu, którego dotyczy korekta faktury, z zastrzeżeniem ust. 13. </w:t>
      </w:r>
    </w:p>
    <w:p w:rsidR="00464580" w:rsidRDefault="003E2798">
      <w:pPr>
        <w:numPr>
          <w:ilvl w:val="0"/>
          <w:numId w:val="20"/>
        </w:numPr>
        <w:ind w:right="5" w:hanging="427"/>
      </w:pPr>
      <w:r>
        <w:lastRenderedPageBreak/>
        <w:t xml:space="preserve">Jeżeli nie będzie można ustalić średniego dobowego zużycia energii elektrycznej na podstawie poprzedniego okresu rozliczeniowego, podstawą wyliczenia wielkości korekty będzie wskazanie układu pomiarowo-rozliczeniowego z następnego okresu rozliczeniowego, z zastrzeżeniem ust. 13. </w:t>
      </w:r>
    </w:p>
    <w:p w:rsidR="00464580" w:rsidRDefault="003E2798">
      <w:pPr>
        <w:numPr>
          <w:ilvl w:val="0"/>
          <w:numId w:val="20"/>
        </w:numPr>
        <w:ind w:right="5" w:hanging="427"/>
      </w:pPr>
      <w:r>
        <w:t xml:space="preserve">W wyliczaniu wielkości korekty należy uwzględnić sezonowość poboru energii elektrycznej oraz inne udokumentowane okoliczności mające wpływ na wielkość poboru tej energii. </w:t>
      </w:r>
    </w:p>
    <w:p w:rsidR="00464580" w:rsidRDefault="003E2798">
      <w:pPr>
        <w:numPr>
          <w:ilvl w:val="0"/>
          <w:numId w:val="20"/>
        </w:numPr>
        <w:spacing w:after="10"/>
        <w:ind w:right="5" w:hanging="427"/>
      </w:pPr>
      <w:r>
        <w:t xml:space="preserve">Wniesienie przez Zamawiającego reklamacji do Wykonawcy nie zwalnia go z obowiązku terminowej zapłaty należności w wysokości określonej na fakturze. </w:t>
      </w:r>
    </w:p>
    <w:p w:rsidR="00464580" w:rsidRDefault="003E2798">
      <w:pPr>
        <w:spacing w:after="172" w:line="259" w:lineRule="auto"/>
        <w:ind w:left="0" w:firstLine="0"/>
        <w:jc w:val="left"/>
      </w:pPr>
      <w:r>
        <w:rPr>
          <w:sz w:val="10"/>
        </w:rPr>
        <w:t xml:space="preserve"> </w:t>
      </w:r>
    </w:p>
    <w:p w:rsidR="00464580" w:rsidRDefault="003E2798">
      <w:pPr>
        <w:spacing w:after="99" w:line="256" w:lineRule="auto"/>
        <w:ind w:left="821" w:right="823"/>
        <w:jc w:val="center"/>
      </w:pPr>
      <w:r>
        <w:rPr>
          <w:b/>
        </w:rPr>
        <w:t>§ 1</w:t>
      </w:r>
      <w:r w:rsidR="00B15345">
        <w:rPr>
          <w:b/>
        </w:rPr>
        <w:t>0</w:t>
      </w:r>
      <w:r>
        <w:rPr>
          <w:b/>
        </w:rPr>
        <w:t xml:space="preserve"> </w:t>
      </w:r>
    </w:p>
    <w:p w:rsidR="00464580" w:rsidRDefault="003E2798">
      <w:pPr>
        <w:spacing w:after="2" w:line="256" w:lineRule="auto"/>
        <w:ind w:left="821" w:right="823"/>
        <w:jc w:val="center"/>
      </w:pPr>
      <w:r>
        <w:rPr>
          <w:b/>
        </w:rPr>
        <w:t xml:space="preserve">Wstrzymanie sprzedaży energii </w:t>
      </w:r>
    </w:p>
    <w:p w:rsidR="00464580" w:rsidRDefault="003E2798">
      <w:pPr>
        <w:spacing w:after="200" w:line="259" w:lineRule="auto"/>
        <w:ind w:left="17" w:firstLine="0"/>
        <w:jc w:val="center"/>
      </w:pPr>
      <w:r>
        <w:rPr>
          <w:b/>
          <w:sz w:val="10"/>
        </w:rPr>
        <w:t xml:space="preserve"> </w:t>
      </w:r>
    </w:p>
    <w:p w:rsidR="00464580" w:rsidRDefault="003E2798">
      <w:pPr>
        <w:numPr>
          <w:ilvl w:val="0"/>
          <w:numId w:val="21"/>
        </w:numPr>
        <w:ind w:right="5" w:hanging="360"/>
      </w:pPr>
      <w:r>
        <w:t xml:space="preserve">Wykonawca może wstrzymać dostarczanie energii elektrycznej, jeżeli Zamawiający zwlekać będzie z zapłatą za dostarczoną energię elektryczną, co najmniej przez okres 30 dni po upływie terminu płatności.  </w:t>
      </w:r>
    </w:p>
    <w:p w:rsidR="00464580" w:rsidRDefault="003E2798">
      <w:pPr>
        <w:numPr>
          <w:ilvl w:val="0"/>
          <w:numId w:val="21"/>
        </w:numPr>
        <w:ind w:right="5" w:hanging="360"/>
      </w:pPr>
      <w:r>
        <w:t xml:space="preserve">W przypadku wystąpienia okoliczności, o których mowa w ust. 1, Wykonawca zobowiązany jest powiadomić Zamawiającego na piśmie o zamiarze wstrzymania dostarczania energii elektrycznej. Wstrzymanie dostarczania energii może nastąpić, jeżeli Zamawiający nie ureguluje zaległych i bieżących należności w okresie 14 dni od dnia otrzymania powiadomienia.  </w:t>
      </w:r>
    </w:p>
    <w:p w:rsidR="00464580" w:rsidRDefault="003E2798">
      <w:pPr>
        <w:numPr>
          <w:ilvl w:val="0"/>
          <w:numId w:val="21"/>
        </w:numPr>
        <w:ind w:right="5" w:hanging="360"/>
      </w:pPr>
      <w:r>
        <w:t xml:space="preserve">Wykonawca wstrzyma dostarczanie energii elektrycznej, jeżeli w wyniku przeprowadzonej kontroli stwierdzone zostanie, że instalacja znajdująca się u Zamawiającego stwarza bezpośrednie zagrożenie życia, zdrowia lub środowiska.  </w:t>
      </w:r>
    </w:p>
    <w:p w:rsidR="00464580" w:rsidRDefault="003E2798">
      <w:pPr>
        <w:numPr>
          <w:ilvl w:val="0"/>
          <w:numId w:val="21"/>
        </w:numPr>
        <w:ind w:right="5" w:hanging="360"/>
      </w:pPr>
      <w:r>
        <w:t>Wykonawca jest obowiązany niezwłocznie wznowić dostarczanie energii elektrycznej, wstrzymane z powodów, o których mowa w ust. 1 i 3, jeżeli ustaną przyczyny uzasadniające wstrzymanie ich dostarczania.</w:t>
      </w:r>
      <w:r>
        <w:rPr>
          <w:b/>
        </w:rPr>
        <w:t xml:space="preserve"> </w:t>
      </w:r>
    </w:p>
    <w:p w:rsidR="00464580" w:rsidRDefault="003E2798">
      <w:pPr>
        <w:numPr>
          <w:ilvl w:val="0"/>
          <w:numId w:val="21"/>
        </w:numPr>
        <w:spacing w:after="57"/>
        <w:ind w:right="5" w:hanging="360"/>
      </w:pPr>
      <w:r>
        <w:t>Wykonawca nie ponosi odpowiedzialności za szkody spowodowane wstrzymaniem sprzedaży energii elektrycznej wskutek naruszenia przez Zamawiającego warunków Umowy i obowiązujących przepisów Prawa energetycznego i Kodeksu Cywilnego.</w:t>
      </w:r>
      <w:r>
        <w:rPr>
          <w:b/>
        </w:rPr>
        <w:t xml:space="preserve"> </w:t>
      </w:r>
    </w:p>
    <w:p w:rsidR="00464580" w:rsidRDefault="003E2798">
      <w:pPr>
        <w:spacing w:after="71" w:line="259" w:lineRule="auto"/>
        <w:ind w:left="45" w:firstLine="0"/>
        <w:jc w:val="center"/>
      </w:pPr>
      <w:r>
        <w:rPr>
          <w:b/>
        </w:rPr>
        <w:t xml:space="preserve"> </w:t>
      </w:r>
    </w:p>
    <w:p w:rsidR="00464580" w:rsidRDefault="003E2798">
      <w:pPr>
        <w:spacing w:after="65" w:line="256" w:lineRule="auto"/>
        <w:ind w:left="821" w:right="823"/>
        <w:jc w:val="center"/>
      </w:pPr>
      <w:r>
        <w:rPr>
          <w:b/>
        </w:rPr>
        <w:t>§ 1</w:t>
      </w:r>
      <w:r w:rsidR="00B15345">
        <w:rPr>
          <w:b/>
        </w:rPr>
        <w:t>1</w:t>
      </w:r>
      <w:r>
        <w:rPr>
          <w:b/>
        </w:rPr>
        <w:t xml:space="preserve"> </w:t>
      </w:r>
    </w:p>
    <w:p w:rsidR="00464580" w:rsidRDefault="003E2798">
      <w:pPr>
        <w:spacing w:after="2" w:line="256" w:lineRule="auto"/>
        <w:ind w:left="821" w:right="822"/>
        <w:jc w:val="center"/>
      </w:pPr>
      <w:r>
        <w:rPr>
          <w:b/>
        </w:rPr>
        <w:t xml:space="preserve">Kary umowne </w:t>
      </w:r>
    </w:p>
    <w:p w:rsidR="00464580" w:rsidRDefault="003E2798">
      <w:pPr>
        <w:spacing w:after="201" w:line="259" w:lineRule="auto"/>
        <w:ind w:left="17" w:firstLine="0"/>
        <w:jc w:val="center"/>
      </w:pPr>
      <w:r>
        <w:rPr>
          <w:b/>
          <w:sz w:val="10"/>
        </w:rPr>
        <w:t xml:space="preserve"> </w:t>
      </w:r>
    </w:p>
    <w:p w:rsidR="00464580" w:rsidRDefault="003E2798">
      <w:pPr>
        <w:numPr>
          <w:ilvl w:val="0"/>
          <w:numId w:val="22"/>
        </w:numPr>
        <w:ind w:right="5" w:hanging="283"/>
      </w:pPr>
      <w:r>
        <w:t xml:space="preserve">Strony ustanawiają następujące kary umowne: </w:t>
      </w:r>
    </w:p>
    <w:p w:rsidR="00464580" w:rsidRDefault="003E2798">
      <w:pPr>
        <w:numPr>
          <w:ilvl w:val="1"/>
          <w:numId w:val="22"/>
        </w:numPr>
        <w:ind w:right="5" w:hanging="425"/>
      </w:pPr>
      <w:r>
        <w:t xml:space="preserve">w przypadku odstąpienia od Umowy przez Zamawiającego lub Wykonawcę z przyczyn leżących po stronie Wykonawcy - Wykonawca zapłaci Zamawiającemu karę umowną w wysokości 20 % szacunkowej wartości umowy brutto, wymienionej w § 3 ust. 1 Umowy; </w:t>
      </w:r>
    </w:p>
    <w:p w:rsidR="00464580" w:rsidRDefault="003E2798">
      <w:pPr>
        <w:numPr>
          <w:ilvl w:val="1"/>
          <w:numId w:val="22"/>
        </w:numPr>
        <w:ind w:right="5" w:hanging="425"/>
      </w:pPr>
      <w:r>
        <w:t xml:space="preserve">w przypadku odstąpienia od umowy przez Zamawiającego lub Wykonawcę z przyczyn leżących po stronie Zamawiającego - Zamawiający zapłaci Wykonawcy karę umowną w wysokości 20 % szacunkowej wartości umowy brutto, wymienionej w § 3 ust. 1 Umowy, z zastrzeżeniem ust. 2. </w:t>
      </w:r>
    </w:p>
    <w:p w:rsidR="00464580" w:rsidRDefault="003E2798">
      <w:pPr>
        <w:numPr>
          <w:ilvl w:val="0"/>
          <w:numId w:val="22"/>
        </w:numPr>
        <w:spacing w:after="75"/>
        <w:ind w:right="5" w:hanging="283"/>
      </w:pPr>
      <w:r>
        <w:t xml:space="preserve">W przypadku rozwiązania Umowy przez Zamawiającego na podstawie art. 145 ust.1 Prawa zamówień publicznych, Wykonawca może żądać wyłącznie wynagrodzenia z tytułu wykonanej części Umowy. </w:t>
      </w:r>
    </w:p>
    <w:p w:rsidR="00464580" w:rsidRDefault="003E2798">
      <w:pPr>
        <w:numPr>
          <w:ilvl w:val="0"/>
          <w:numId w:val="22"/>
        </w:numPr>
        <w:ind w:right="5" w:hanging="283"/>
      </w:pPr>
      <w:r>
        <w:t xml:space="preserve">Wykonawca wyraża zgodę na potrącanie kar umownych z przysługującej mu należności. W  przypadku naliczenia kar umownych, Zamawiający każdorazowo wystawi Wykonawcy notę obciążeniową. </w:t>
      </w:r>
    </w:p>
    <w:p w:rsidR="00464580" w:rsidRDefault="003E2798">
      <w:pPr>
        <w:numPr>
          <w:ilvl w:val="0"/>
          <w:numId w:val="22"/>
        </w:numPr>
        <w:ind w:right="5" w:hanging="283"/>
      </w:pPr>
      <w:r>
        <w:t xml:space="preserve">Kary umowne nie wyłączają prawa dochodzenia przez Strony odszkodowania przewyższającego wysokość zastrzeżonych kar umownych. </w:t>
      </w:r>
    </w:p>
    <w:p w:rsidR="00464580" w:rsidRDefault="003E2798">
      <w:pPr>
        <w:numPr>
          <w:ilvl w:val="0"/>
          <w:numId w:val="22"/>
        </w:numPr>
        <w:spacing w:after="0"/>
        <w:ind w:right="5" w:hanging="283"/>
      </w:pPr>
      <w:r>
        <w:t>Strony zastrzegają sobie możliwość odszkodowania uzupełniającego.</w:t>
      </w:r>
      <w:r>
        <w:rPr>
          <w:b/>
        </w:rPr>
        <w:t xml:space="preserve"> </w:t>
      </w:r>
    </w:p>
    <w:p w:rsidR="00464580" w:rsidRDefault="003E2798">
      <w:pPr>
        <w:spacing w:after="174" w:line="259" w:lineRule="auto"/>
        <w:ind w:left="17" w:firstLine="0"/>
        <w:jc w:val="center"/>
      </w:pPr>
      <w:r>
        <w:rPr>
          <w:b/>
          <w:sz w:val="10"/>
        </w:rPr>
        <w:t xml:space="preserve"> </w:t>
      </w:r>
    </w:p>
    <w:p w:rsidR="00464580" w:rsidRDefault="003E2798">
      <w:pPr>
        <w:spacing w:after="65" w:line="256" w:lineRule="auto"/>
        <w:ind w:left="821" w:right="823"/>
        <w:jc w:val="center"/>
      </w:pPr>
      <w:r>
        <w:rPr>
          <w:b/>
        </w:rPr>
        <w:lastRenderedPageBreak/>
        <w:t>§ 1</w:t>
      </w:r>
      <w:r w:rsidR="00B15345">
        <w:rPr>
          <w:b/>
        </w:rPr>
        <w:t>2</w:t>
      </w:r>
    </w:p>
    <w:p w:rsidR="00464580" w:rsidRDefault="003E2798">
      <w:pPr>
        <w:spacing w:after="2" w:line="256" w:lineRule="auto"/>
        <w:ind w:left="821" w:right="822"/>
        <w:jc w:val="center"/>
      </w:pPr>
      <w:r>
        <w:rPr>
          <w:b/>
        </w:rPr>
        <w:t>Zmiana umowy</w:t>
      </w:r>
      <w:r>
        <w:t xml:space="preserve"> </w:t>
      </w:r>
    </w:p>
    <w:p w:rsidR="00464580" w:rsidRDefault="003E2798">
      <w:pPr>
        <w:spacing w:after="197" w:line="259" w:lineRule="auto"/>
        <w:ind w:left="396" w:firstLine="0"/>
        <w:jc w:val="left"/>
      </w:pPr>
      <w:r>
        <w:rPr>
          <w:sz w:val="10"/>
        </w:rPr>
        <w:t xml:space="preserve"> </w:t>
      </w:r>
    </w:p>
    <w:p w:rsidR="00464580" w:rsidRDefault="003E2798">
      <w:pPr>
        <w:numPr>
          <w:ilvl w:val="0"/>
          <w:numId w:val="23"/>
        </w:numPr>
        <w:spacing w:after="72"/>
        <w:ind w:right="5" w:hanging="396"/>
      </w:pPr>
      <w:r>
        <w:t xml:space="preserve">Wszelkie zmiany wprowadzane do Umowy wymagają obustronnej zgody oraz formy pisemnej pod rygorem nieważności, z zastrzeżeniem art. 144 ustawy Prawo zamówień publicznych. </w:t>
      </w:r>
    </w:p>
    <w:p w:rsidR="00464580" w:rsidRDefault="003E2798">
      <w:pPr>
        <w:numPr>
          <w:ilvl w:val="0"/>
          <w:numId w:val="23"/>
        </w:numPr>
        <w:ind w:right="5" w:hanging="396"/>
      </w:pPr>
      <w:r>
        <w:t xml:space="preserve">Zmiany Umowy dotyczyć mogą: </w:t>
      </w:r>
    </w:p>
    <w:p w:rsidR="00464580" w:rsidRDefault="003E2798">
      <w:pPr>
        <w:numPr>
          <w:ilvl w:val="1"/>
          <w:numId w:val="23"/>
        </w:numPr>
        <w:spacing w:after="10"/>
        <w:ind w:right="5" w:hanging="398"/>
      </w:pPr>
      <w:r>
        <w:t xml:space="preserve">zmiany osób odpowiedzialnych za wykonywanie zadania ze strony Wykonawcy lub </w:t>
      </w:r>
    </w:p>
    <w:p w:rsidR="00464580" w:rsidRDefault="003E2798">
      <w:pPr>
        <w:spacing w:after="75"/>
        <w:ind w:left="0" w:right="-40"/>
        <w:jc w:val="center"/>
      </w:pPr>
      <w:r>
        <w:t xml:space="preserve">Zamawiającego – jeżeli zmiana taka nie wpłynie na pozostałe warunki realizacji Umowy; </w:t>
      </w:r>
    </w:p>
    <w:p w:rsidR="00464580" w:rsidRDefault="003E2798">
      <w:pPr>
        <w:numPr>
          <w:ilvl w:val="1"/>
          <w:numId w:val="23"/>
        </w:numPr>
        <w:spacing w:after="13"/>
        <w:ind w:right="5" w:hanging="398"/>
      </w:pPr>
      <w:r>
        <w:t xml:space="preserve">zmiany cen jednostkowych za sprzedaż energii elektrycznej – w przypadku ustawowej zmiany stawki podatku VAT, w przypadku ustawowej zmiany opodatkowania energii elektrycznej podatkiem akcyzowym oraz w przypadku wystąpienia zmian, o których mowa w art. 142 ust. 5 </w:t>
      </w:r>
    </w:p>
    <w:p w:rsidR="00464580" w:rsidRDefault="003E2798">
      <w:pPr>
        <w:ind w:left="804" w:right="5"/>
      </w:pPr>
      <w:r>
        <w:t xml:space="preserve">Prawa zamówień publicznych, z zastrzeżeniem § 4 ust. 6 Umowy; </w:t>
      </w:r>
    </w:p>
    <w:p w:rsidR="00464580" w:rsidRDefault="003E2798">
      <w:pPr>
        <w:numPr>
          <w:ilvl w:val="1"/>
          <w:numId w:val="23"/>
        </w:numPr>
        <w:ind w:right="5" w:hanging="398"/>
      </w:pPr>
      <w:r>
        <w:t xml:space="preserve">zmiany mocy przyłączeniowych, mocy umownych, grup taryfowych, okresów rozliczeniowych </w:t>
      </w:r>
      <w:r w:rsidR="00C43EBD">
        <w:t xml:space="preserve">                       </w:t>
      </w:r>
      <w:r>
        <w:t xml:space="preserve">i mocy Mikroinstalacji, na zasadach opisanych w § 6 Umowy – zmiana dokonywana będzie poprzez zmianę treści Załącznika Nr 1 do Umowy; </w:t>
      </w:r>
    </w:p>
    <w:p w:rsidR="00464580" w:rsidRDefault="003E2798">
      <w:pPr>
        <w:numPr>
          <w:ilvl w:val="1"/>
          <w:numId w:val="23"/>
        </w:numPr>
        <w:spacing w:after="57"/>
        <w:ind w:right="5" w:hanging="398"/>
      </w:pPr>
      <w:r>
        <w:t>zwiększenia lub zmniejszenia, na wniosek Zamawiającego, ogólnej ilości punktów poboru energii, na zasadach opisanych w § 6 Umowy</w:t>
      </w:r>
      <w:r>
        <w:rPr>
          <w:b/>
        </w:rPr>
        <w:t xml:space="preserve"> </w:t>
      </w:r>
      <w:r>
        <w:t xml:space="preserve">– zmiana dokonywana będzie poprzez zmianę treści Załącznika Nr 1 do Umowy; </w:t>
      </w:r>
    </w:p>
    <w:p w:rsidR="00464580" w:rsidRDefault="003E2798">
      <w:pPr>
        <w:numPr>
          <w:ilvl w:val="1"/>
          <w:numId w:val="23"/>
        </w:numPr>
        <w:ind w:right="5" w:hanging="398"/>
      </w:pPr>
      <w:r>
        <w:t xml:space="preserve">zmiany podmiotu odpowiedzialnego za bilansowanie handlowe; </w:t>
      </w:r>
    </w:p>
    <w:p w:rsidR="00464580" w:rsidRDefault="003E2798">
      <w:pPr>
        <w:numPr>
          <w:ilvl w:val="1"/>
          <w:numId w:val="23"/>
        </w:numPr>
        <w:ind w:right="5" w:hanging="398"/>
      </w:pPr>
      <w:r>
        <w:t>wydłużenia okresu obowiązywania umowy o czas niezbędny do zakończenia procedury Wyboru dostawcy energii elektrycznej na kolejny okres oraz/lub do zakończeniu procedury zmiany sprzedawcy.</w:t>
      </w:r>
      <w:r>
        <w:rPr>
          <w:b/>
        </w:rPr>
        <w:t xml:space="preserve"> </w:t>
      </w:r>
    </w:p>
    <w:p w:rsidR="00464580" w:rsidRDefault="003E2798">
      <w:pPr>
        <w:numPr>
          <w:ilvl w:val="0"/>
          <w:numId w:val="23"/>
        </w:numPr>
        <w:ind w:right="5" w:hanging="396"/>
      </w:pPr>
      <w:r>
        <w:t xml:space="preserve">Zamawiający dopuszcza także możliwość zmiany Umowy w następujących przypadkach: </w:t>
      </w:r>
    </w:p>
    <w:p w:rsidR="00464580" w:rsidRDefault="003E2798">
      <w:pPr>
        <w:numPr>
          <w:ilvl w:val="1"/>
          <w:numId w:val="23"/>
        </w:numPr>
        <w:ind w:right="5" w:hanging="398"/>
      </w:pPr>
      <w:r>
        <w:t xml:space="preserve">gdy zaistnieją okoliczności niezależne od Wykonawcy, których nie można było przewidzieć </w:t>
      </w:r>
      <w:r w:rsidR="00C43EBD">
        <w:t xml:space="preserve">                            </w:t>
      </w:r>
      <w:r>
        <w:t xml:space="preserve">w chwili zawarcia Umowy, pod warunkiem, że zmiana ta sprzyjać będzie optymalnemu wykonaniu zamówienia, jak również oszczędnemu, celowemu i gospodarnemu wydatkowaniu środków finansowych, </w:t>
      </w:r>
    </w:p>
    <w:p w:rsidR="00464580" w:rsidRDefault="003E2798">
      <w:pPr>
        <w:numPr>
          <w:ilvl w:val="1"/>
          <w:numId w:val="23"/>
        </w:numPr>
        <w:ind w:right="5" w:hanging="398"/>
      </w:pPr>
      <w:r>
        <w:t xml:space="preserve">gdy wprowadzenie zmian jest korzystne dla Zamawiającego, </w:t>
      </w:r>
    </w:p>
    <w:p w:rsidR="00464580" w:rsidRDefault="003E2798">
      <w:pPr>
        <w:numPr>
          <w:ilvl w:val="1"/>
          <w:numId w:val="23"/>
        </w:numPr>
        <w:spacing w:after="63"/>
        <w:ind w:right="5" w:hanging="398"/>
      </w:pPr>
      <w:r>
        <w:t>gdy wystąpią zdarzenia losowe.</w:t>
      </w:r>
      <w:r>
        <w:rPr>
          <w:b/>
        </w:rPr>
        <w:t xml:space="preserve"> </w:t>
      </w:r>
    </w:p>
    <w:p w:rsidR="00464580" w:rsidRDefault="003E2798">
      <w:pPr>
        <w:spacing w:after="71" w:line="259" w:lineRule="auto"/>
        <w:ind w:left="45" w:firstLine="0"/>
        <w:jc w:val="center"/>
      </w:pPr>
      <w:r>
        <w:rPr>
          <w:b/>
        </w:rPr>
        <w:t xml:space="preserve"> </w:t>
      </w:r>
    </w:p>
    <w:p w:rsidR="00464580" w:rsidRDefault="003E2798">
      <w:pPr>
        <w:spacing w:after="99" w:line="256" w:lineRule="auto"/>
        <w:ind w:left="821" w:right="823"/>
        <w:jc w:val="center"/>
      </w:pPr>
      <w:r>
        <w:rPr>
          <w:b/>
        </w:rPr>
        <w:t>§ 1</w:t>
      </w:r>
      <w:r w:rsidR="00B15345">
        <w:rPr>
          <w:b/>
        </w:rPr>
        <w:t>3</w:t>
      </w:r>
      <w:r>
        <w:rPr>
          <w:b/>
        </w:rPr>
        <w:t xml:space="preserve"> </w:t>
      </w:r>
    </w:p>
    <w:p w:rsidR="00464580" w:rsidRDefault="003E2798">
      <w:pPr>
        <w:spacing w:after="2" w:line="256" w:lineRule="auto"/>
        <w:ind w:left="821" w:right="822"/>
        <w:jc w:val="center"/>
      </w:pPr>
      <w:r>
        <w:rPr>
          <w:b/>
        </w:rPr>
        <w:t xml:space="preserve">Rozwiązanie umowy </w:t>
      </w:r>
    </w:p>
    <w:p w:rsidR="00464580" w:rsidRDefault="003E2798">
      <w:pPr>
        <w:spacing w:after="193" w:line="259" w:lineRule="auto"/>
        <w:ind w:left="17" w:firstLine="0"/>
        <w:jc w:val="center"/>
      </w:pPr>
      <w:r>
        <w:rPr>
          <w:b/>
          <w:sz w:val="10"/>
        </w:rPr>
        <w:t xml:space="preserve"> </w:t>
      </w:r>
    </w:p>
    <w:p w:rsidR="00464580" w:rsidRDefault="003E2798">
      <w:pPr>
        <w:numPr>
          <w:ilvl w:val="0"/>
          <w:numId w:val="24"/>
        </w:numPr>
        <w:ind w:right="5" w:hanging="427"/>
      </w:pPr>
      <w:r>
        <w:t xml:space="preserve">Zamawiający może odstąpić od Umowy z przyczyn leżących po stronie Wykonawcy, w szczególności gdy: </w:t>
      </w:r>
    </w:p>
    <w:p w:rsidR="00464580" w:rsidRDefault="003E2798">
      <w:pPr>
        <w:numPr>
          <w:ilvl w:val="1"/>
          <w:numId w:val="24"/>
        </w:numPr>
        <w:ind w:right="5" w:hanging="425"/>
      </w:pPr>
      <w:r>
        <w:t xml:space="preserve">został złożony wniosek o ogłoszenie upadłości Wykonawcy; </w:t>
      </w:r>
    </w:p>
    <w:p w:rsidR="00464580" w:rsidRDefault="003E2798">
      <w:pPr>
        <w:numPr>
          <w:ilvl w:val="1"/>
          <w:numId w:val="24"/>
        </w:numPr>
        <w:ind w:right="5" w:hanging="425"/>
      </w:pPr>
      <w:r>
        <w:t xml:space="preserve">Wykonawca nie zapewnia kompleksowej dostawy energii w sposób zgodny z warunkami niniejszej Umowy; </w:t>
      </w:r>
    </w:p>
    <w:p w:rsidR="00464580" w:rsidRDefault="003E2798">
      <w:pPr>
        <w:numPr>
          <w:ilvl w:val="1"/>
          <w:numId w:val="24"/>
        </w:numPr>
        <w:spacing w:after="54"/>
        <w:ind w:right="5" w:hanging="425"/>
      </w:pPr>
      <w:r>
        <w:t xml:space="preserve">w trakcie realizacji Umowy Wykonawca utraci uprawnienia, koncesje, zezwolenia bądź dokumenty niezbędne do wykonywania przedmiotu Umowy na okres dłuższy niż 30 dni; </w:t>
      </w:r>
    </w:p>
    <w:p w:rsidR="00464580" w:rsidRDefault="003E2798">
      <w:pPr>
        <w:numPr>
          <w:ilvl w:val="1"/>
          <w:numId w:val="24"/>
        </w:numPr>
        <w:ind w:right="5" w:hanging="425"/>
      </w:pPr>
      <w:r>
        <w:t xml:space="preserve">Wykonawca nie dokonuje bilansowania handlowego; </w:t>
      </w:r>
    </w:p>
    <w:p w:rsidR="00464580" w:rsidRDefault="003E2798">
      <w:pPr>
        <w:numPr>
          <w:ilvl w:val="1"/>
          <w:numId w:val="24"/>
        </w:numPr>
        <w:ind w:right="5" w:hanging="425"/>
      </w:pPr>
      <w:r>
        <w:t xml:space="preserve">Wykonawca wykonuje niniejszą Umowę w sposób sprzeczny z obowiązującymi  przepisami prawa; </w:t>
      </w:r>
    </w:p>
    <w:p w:rsidR="00464580" w:rsidRDefault="003E2798">
      <w:pPr>
        <w:numPr>
          <w:ilvl w:val="1"/>
          <w:numId w:val="24"/>
        </w:numPr>
        <w:ind w:right="5" w:hanging="425"/>
      </w:pPr>
      <w:r>
        <w:t xml:space="preserve">Wykonawca powierza wykonanie całości lub części Umowy osobom trzecim bez zgody Zamawiającego. </w:t>
      </w:r>
    </w:p>
    <w:p w:rsidR="00464580" w:rsidRDefault="003E2798">
      <w:pPr>
        <w:numPr>
          <w:ilvl w:val="0"/>
          <w:numId w:val="24"/>
        </w:numPr>
        <w:ind w:right="5" w:hanging="427"/>
      </w:pPr>
      <w:r>
        <w:lastRenderedPageBreak/>
        <w:t>Niezależnie od przypadków, o których mowa w ust. 1, Zamawiający może odstąpić od Umowy, na podstawie art. 145 ust.1 Prawa zamówień publicznych, w sytuacji, gdy wykonanie Umowy nie leży</w:t>
      </w:r>
      <w:r w:rsidR="00C43EBD">
        <w:t xml:space="preserve">                   </w:t>
      </w:r>
      <w:r>
        <w:t xml:space="preserve"> w interesie publicznym, czego nie można było przewidzieć w chwili zawarcia Umowy. </w:t>
      </w:r>
    </w:p>
    <w:p w:rsidR="00464580" w:rsidRDefault="003E2798">
      <w:pPr>
        <w:numPr>
          <w:ilvl w:val="0"/>
          <w:numId w:val="24"/>
        </w:numPr>
        <w:ind w:right="5" w:hanging="427"/>
      </w:pPr>
      <w:r>
        <w:t xml:space="preserve">W przypadkach, o których mowa w ust. 1 i 2, Zamawiający może odstąpić od Umowy w terminie 30 dni od powzięcia wiadomości o powyższych okolicznościach, z zastrzeżeniem ust. 4. </w:t>
      </w:r>
    </w:p>
    <w:p w:rsidR="00464580" w:rsidRDefault="003E2798">
      <w:pPr>
        <w:numPr>
          <w:ilvl w:val="0"/>
          <w:numId w:val="24"/>
        </w:numPr>
        <w:ind w:right="5" w:hanging="427"/>
      </w:pPr>
      <w:r>
        <w:t>Umowa może być rozwiązana przez Zamawiającego ze skutkiem natychmiastowym w formie pisemnego oświadczenia skierowanego do Wykonawcy, bez zachowania okresów wypowiedzenia,</w:t>
      </w:r>
      <w:r w:rsidR="00C43EBD">
        <w:t xml:space="preserve">                 </w:t>
      </w:r>
      <w:r>
        <w:t xml:space="preserve"> w przypadku, gdy zostanie złożony wniosek o otwarcie postępowania upadłościowego lub naprawczego Wykonawcy lub gdy zostanie ogłoszona likwidacja Wykonawcy. </w:t>
      </w:r>
    </w:p>
    <w:p w:rsidR="00464580" w:rsidRDefault="003E2798">
      <w:pPr>
        <w:numPr>
          <w:ilvl w:val="0"/>
          <w:numId w:val="24"/>
        </w:numPr>
        <w:ind w:right="5" w:hanging="427"/>
      </w:pPr>
      <w:r>
        <w:t xml:space="preserve">Umowa może być rozwiązana przez jedną ze Stron w trybie natychmiastowym w przypadku, gdy druga ze Stron pomimo pisemnego wezwania rażąco i uporczywie narusza warunki Umowy. </w:t>
      </w:r>
    </w:p>
    <w:p w:rsidR="00464580" w:rsidRDefault="003E2798">
      <w:pPr>
        <w:numPr>
          <w:ilvl w:val="0"/>
          <w:numId w:val="24"/>
        </w:numPr>
        <w:ind w:right="5" w:hanging="427"/>
      </w:pPr>
      <w:r>
        <w:t xml:space="preserve">Oświadczenie o odstąpieniu od Umowy powinno mieć formę pisemną pod rygorem nieważności. </w:t>
      </w:r>
    </w:p>
    <w:p w:rsidR="00464580" w:rsidRDefault="003E2798">
      <w:pPr>
        <w:numPr>
          <w:ilvl w:val="0"/>
          <w:numId w:val="24"/>
        </w:numPr>
        <w:ind w:right="5" w:hanging="427"/>
      </w:pPr>
      <w:r>
        <w:t xml:space="preserve">Rozwiązanie Umowy nie zwalnia Stron z obowiązku uregulowania wobec drugiej Strony wszelkich zobowiązań z niej wynikających. </w:t>
      </w:r>
    </w:p>
    <w:p w:rsidR="00464580" w:rsidRDefault="003E2798">
      <w:pPr>
        <w:numPr>
          <w:ilvl w:val="0"/>
          <w:numId w:val="24"/>
        </w:numPr>
        <w:spacing w:after="58"/>
        <w:ind w:right="5" w:hanging="427"/>
      </w:pPr>
      <w:r>
        <w:t>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r>
        <w:rPr>
          <w:b/>
        </w:rPr>
        <w:t xml:space="preserve"> </w:t>
      </w:r>
    </w:p>
    <w:p w:rsidR="00464580" w:rsidRDefault="003E2798">
      <w:pPr>
        <w:spacing w:after="93" w:line="259" w:lineRule="auto"/>
        <w:ind w:left="45" w:firstLine="0"/>
        <w:jc w:val="center"/>
      </w:pPr>
      <w:r>
        <w:rPr>
          <w:b/>
        </w:rPr>
        <w:t xml:space="preserve"> </w:t>
      </w:r>
    </w:p>
    <w:p w:rsidR="00464580" w:rsidRDefault="003E2798">
      <w:pPr>
        <w:spacing w:after="65" w:line="256" w:lineRule="auto"/>
        <w:ind w:left="821" w:right="823"/>
        <w:jc w:val="center"/>
      </w:pPr>
      <w:r>
        <w:rPr>
          <w:b/>
        </w:rPr>
        <w:t>§ 1</w:t>
      </w:r>
      <w:r w:rsidR="00B15345">
        <w:rPr>
          <w:b/>
        </w:rPr>
        <w:t>4</w:t>
      </w:r>
      <w:r>
        <w:rPr>
          <w:b/>
        </w:rPr>
        <w:t xml:space="preserve"> </w:t>
      </w:r>
    </w:p>
    <w:p w:rsidR="00464580" w:rsidRDefault="003E2798">
      <w:pPr>
        <w:spacing w:after="2" w:line="256" w:lineRule="auto"/>
        <w:ind w:left="821" w:right="821"/>
        <w:jc w:val="center"/>
      </w:pPr>
      <w:r>
        <w:rPr>
          <w:b/>
        </w:rPr>
        <w:t xml:space="preserve">Spory </w:t>
      </w:r>
    </w:p>
    <w:p w:rsidR="00464580" w:rsidRDefault="003E2798">
      <w:pPr>
        <w:spacing w:after="200" w:line="259" w:lineRule="auto"/>
        <w:ind w:left="0" w:firstLine="0"/>
        <w:jc w:val="left"/>
      </w:pPr>
      <w:r>
        <w:rPr>
          <w:b/>
          <w:sz w:val="10"/>
        </w:rPr>
        <w:t xml:space="preserve"> </w:t>
      </w:r>
    </w:p>
    <w:p w:rsidR="00464580" w:rsidRDefault="003E2798">
      <w:pPr>
        <w:numPr>
          <w:ilvl w:val="0"/>
          <w:numId w:val="25"/>
        </w:numPr>
        <w:ind w:right="5" w:hanging="396"/>
      </w:pPr>
      <w:r>
        <w:t xml:space="preserve">Strony deklarują wolę polubownego załatwienia ewentualnych sporów wynikłych z realizacji niniejszej Umowy. </w:t>
      </w:r>
    </w:p>
    <w:p w:rsidR="00464580" w:rsidRDefault="003E2798">
      <w:pPr>
        <w:numPr>
          <w:ilvl w:val="0"/>
          <w:numId w:val="25"/>
        </w:numPr>
        <w:spacing w:after="5"/>
        <w:ind w:right="5" w:hanging="396"/>
      </w:pPr>
      <w:r>
        <w:t>W przypadku braku porozumienia wszelkie roszczenia rozstrzygane będą przez Sąd właściwy dla siedziby Zamawiającego.</w:t>
      </w:r>
      <w:r>
        <w:rPr>
          <w:b/>
        </w:rPr>
        <w:t xml:space="preserve"> </w:t>
      </w:r>
    </w:p>
    <w:p w:rsidR="00464580" w:rsidRDefault="003E2798">
      <w:pPr>
        <w:spacing w:after="165" w:line="259" w:lineRule="auto"/>
        <w:ind w:left="17" w:firstLine="0"/>
        <w:jc w:val="center"/>
      </w:pPr>
      <w:r>
        <w:rPr>
          <w:b/>
          <w:sz w:val="10"/>
        </w:rPr>
        <w:t xml:space="preserve"> </w:t>
      </w:r>
    </w:p>
    <w:p w:rsidR="00464580" w:rsidRDefault="003E2798">
      <w:pPr>
        <w:spacing w:after="62" w:line="259" w:lineRule="auto"/>
        <w:ind w:left="45" w:firstLine="0"/>
        <w:jc w:val="center"/>
      </w:pPr>
      <w:r>
        <w:rPr>
          <w:b/>
        </w:rPr>
        <w:t xml:space="preserve"> </w:t>
      </w:r>
    </w:p>
    <w:p w:rsidR="00464580" w:rsidRDefault="003E2798">
      <w:pPr>
        <w:spacing w:after="0" w:line="259" w:lineRule="auto"/>
        <w:ind w:left="45" w:firstLine="0"/>
        <w:jc w:val="center"/>
      </w:pPr>
      <w:r>
        <w:rPr>
          <w:b/>
        </w:rPr>
        <w:t xml:space="preserve"> </w:t>
      </w:r>
    </w:p>
    <w:p w:rsidR="00464580" w:rsidRDefault="003E2798">
      <w:pPr>
        <w:spacing w:after="99" w:line="256" w:lineRule="auto"/>
        <w:ind w:left="821" w:right="838"/>
        <w:jc w:val="center"/>
      </w:pPr>
      <w:r>
        <w:rPr>
          <w:b/>
        </w:rPr>
        <w:t>§ 1</w:t>
      </w:r>
      <w:r w:rsidR="00B15345">
        <w:rPr>
          <w:b/>
        </w:rPr>
        <w:t>5</w:t>
      </w:r>
      <w:r>
        <w:rPr>
          <w:b/>
        </w:rPr>
        <w:t xml:space="preserve"> </w:t>
      </w:r>
    </w:p>
    <w:p w:rsidR="00464580" w:rsidRDefault="003E2798">
      <w:pPr>
        <w:spacing w:after="2" w:line="256" w:lineRule="auto"/>
        <w:ind w:left="821" w:right="814"/>
        <w:jc w:val="center"/>
      </w:pPr>
      <w:r>
        <w:rPr>
          <w:b/>
        </w:rPr>
        <w:t>Ustalenia końcowe</w:t>
      </w:r>
      <w:r>
        <w:t xml:space="preserve"> </w:t>
      </w:r>
    </w:p>
    <w:p w:rsidR="00464580" w:rsidRDefault="003E2798">
      <w:pPr>
        <w:spacing w:after="164" w:line="259" w:lineRule="auto"/>
        <w:ind w:left="17" w:firstLine="0"/>
        <w:jc w:val="center"/>
      </w:pPr>
      <w:r>
        <w:rPr>
          <w:sz w:val="10"/>
        </w:rPr>
        <w:t xml:space="preserve"> </w:t>
      </w:r>
    </w:p>
    <w:p w:rsidR="00464580" w:rsidRDefault="003E2798">
      <w:pPr>
        <w:numPr>
          <w:ilvl w:val="0"/>
          <w:numId w:val="26"/>
        </w:numPr>
        <w:spacing w:after="52"/>
        <w:ind w:right="5" w:hanging="427"/>
      </w:pPr>
      <w:r>
        <w:t xml:space="preserve">W sprawach nieokreślonych w umowie mają zastosowanie przepisy ustawy z dnia 29 stycznia 2004 r. Prawo zamówień publicznych (Dz. U. z 2018, poz. 1986 ze zm.), ustawy z dnia 23 kwietnia 1964 r. Kodeks cywilny (Dz.U. z 2018 r., poz. 1025 ze zm.) oraz ustawy z dnia 10 kwietnia 1997 r. Prawo energetyczne (Dz.U. z 2019 r. poz. 755 ze zm.) z aktami wykonawczymi do ww. ustaw. </w:t>
      </w:r>
    </w:p>
    <w:p w:rsidR="00464580" w:rsidRDefault="003E2798">
      <w:pPr>
        <w:numPr>
          <w:ilvl w:val="0"/>
          <w:numId w:val="26"/>
        </w:numPr>
        <w:spacing w:after="50"/>
        <w:ind w:right="5" w:hanging="427"/>
      </w:pPr>
      <w:r>
        <w:t xml:space="preserve">W zakresie wzajemnego współdziałania przy realizacji przedmiotu umowy strony zobowiązują się działać niezwłocznie, przestrzegając obowiązujących przepisów prawa. </w:t>
      </w:r>
    </w:p>
    <w:p w:rsidR="00464580" w:rsidRDefault="003E2798">
      <w:pPr>
        <w:numPr>
          <w:ilvl w:val="0"/>
          <w:numId w:val="26"/>
        </w:numPr>
        <w:spacing w:after="46"/>
        <w:ind w:right="5" w:hanging="427"/>
      </w:pPr>
      <w:r>
        <w:t xml:space="preserve">Wszelkie pisma przewidziane umową uważa się za skutecznie doręczone (z zastrzeżeniami w niej zawartymi), jeżeli zostały osobiście dostarczone lub przesłane przez drugą Stronę listem poleconym za potwierdzeniem odbioru lub innego potwierdzonego doręczenia (np. fax, e-mail) pod następujące adresy: </w:t>
      </w:r>
    </w:p>
    <w:p w:rsidR="00464580" w:rsidRDefault="003E2798">
      <w:pPr>
        <w:numPr>
          <w:ilvl w:val="1"/>
          <w:numId w:val="26"/>
        </w:numPr>
        <w:spacing w:after="45" w:line="261" w:lineRule="auto"/>
        <w:ind w:right="3" w:hanging="348"/>
      </w:pPr>
      <w:r>
        <w:t xml:space="preserve">pisma do Zamawiającego: </w:t>
      </w:r>
      <w:r w:rsidR="00DA1DE6">
        <w:rPr>
          <w:b/>
        </w:rPr>
        <w:t xml:space="preserve">Powiatowe centrum Sportowe ul. Oględowska 6, 28-200 Staszów, </w:t>
      </w:r>
    </w:p>
    <w:p w:rsidR="00464580" w:rsidRDefault="003E2798">
      <w:pPr>
        <w:numPr>
          <w:ilvl w:val="1"/>
          <w:numId w:val="26"/>
        </w:numPr>
        <w:spacing w:after="53" w:line="261" w:lineRule="auto"/>
        <w:ind w:right="3" w:hanging="348"/>
      </w:pPr>
      <w:r>
        <w:t xml:space="preserve">pisma do Wykonawcy: </w:t>
      </w:r>
      <w:r>
        <w:rPr>
          <w:b/>
        </w:rPr>
        <w:t>………………., fax: ……., e-mail: ……</w:t>
      </w:r>
      <w:r>
        <w:t xml:space="preserve"> </w:t>
      </w:r>
    </w:p>
    <w:p w:rsidR="00464580" w:rsidRDefault="003E2798">
      <w:pPr>
        <w:numPr>
          <w:ilvl w:val="0"/>
          <w:numId w:val="26"/>
        </w:numPr>
        <w:spacing w:after="51"/>
        <w:ind w:right="5" w:hanging="427"/>
      </w:pPr>
      <w:r>
        <w:t xml:space="preserve">Jeżeli Zamawiający lub Wykonawca przekażą jakiekolwiek dokumenty lub informacje fax-em lub          e-mailem, każda ze Stron, na żądanie drugiej, niezwłocznie potwierdza fakt ich otrzymania. </w:t>
      </w:r>
    </w:p>
    <w:p w:rsidR="00464580" w:rsidRDefault="003E2798">
      <w:pPr>
        <w:numPr>
          <w:ilvl w:val="0"/>
          <w:numId w:val="26"/>
        </w:numPr>
        <w:spacing w:after="52"/>
        <w:ind w:right="5" w:hanging="427"/>
      </w:pPr>
      <w:r>
        <w:lastRenderedPageBreak/>
        <w:t xml:space="preserve">Każda ze Stron zobowiązuje się do powiadomienia drugiej Strony o każdorazowej zmianie swojego adresu. W przypadku braku powiadomienia o zmianie adresu, doręczenia dokonane na ostatnio wskazany adres będą uważane za skuteczne. </w:t>
      </w:r>
    </w:p>
    <w:p w:rsidR="00464580" w:rsidRDefault="003E2798">
      <w:pPr>
        <w:numPr>
          <w:ilvl w:val="0"/>
          <w:numId w:val="26"/>
        </w:numPr>
        <w:spacing w:after="28"/>
        <w:ind w:right="5" w:hanging="427"/>
      </w:pPr>
      <w:r>
        <w:t xml:space="preserve">Osobami wyznaczonymi do uzgodnień i koordynacji robót będących przedmiotem niniejszej umowy są: </w:t>
      </w:r>
    </w:p>
    <w:p w:rsidR="00464580" w:rsidRDefault="003E2798">
      <w:pPr>
        <w:numPr>
          <w:ilvl w:val="1"/>
          <w:numId w:val="26"/>
        </w:numPr>
        <w:spacing w:after="21"/>
        <w:ind w:right="3" w:hanging="348"/>
      </w:pPr>
      <w:r>
        <w:t xml:space="preserve">ze strony Zamawiającego - p </w:t>
      </w:r>
      <w:r w:rsidR="00C43EBD">
        <w:t xml:space="preserve">Aneta Trałka </w:t>
      </w:r>
      <w:r>
        <w:t xml:space="preserve">  tel.  </w:t>
      </w:r>
      <w:r w:rsidR="00CC5793">
        <w:t>15 813 00 50</w:t>
      </w:r>
      <w:r>
        <w:t xml:space="preserve"> </w:t>
      </w:r>
    </w:p>
    <w:p w:rsidR="00464580" w:rsidRDefault="003E2798">
      <w:pPr>
        <w:numPr>
          <w:ilvl w:val="1"/>
          <w:numId w:val="26"/>
        </w:numPr>
        <w:spacing w:after="50"/>
        <w:ind w:right="3" w:hanging="348"/>
      </w:pPr>
      <w:r>
        <w:t xml:space="preserve">ze strony Wykonawcy - p ..................................... , tel.  .......................................... ……….. </w:t>
      </w:r>
    </w:p>
    <w:p w:rsidR="00464580" w:rsidRDefault="003E2798">
      <w:pPr>
        <w:numPr>
          <w:ilvl w:val="0"/>
          <w:numId w:val="26"/>
        </w:numPr>
        <w:spacing w:after="59"/>
        <w:ind w:right="5" w:hanging="427"/>
      </w:pPr>
      <w:r>
        <w:t xml:space="preserve">Załączniki do umowy stanowią integralną część umowy. </w:t>
      </w:r>
    </w:p>
    <w:p w:rsidR="00464580" w:rsidRDefault="003E2798">
      <w:pPr>
        <w:numPr>
          <w:ilvl w:val="0"/>
          <w:numId w:val="26"/>
        </w:numPr>
        <w:spacing w:after="57"/>
        <w:ind w:right="5" w:hanging="427"/>
      </w:pPr>
      <w:r>
        <w:t xml:space="preserve">Umowę  sporządzono  w  trzech  jednakowo  brzmiących  egzemplarzach,  jeden  egzemplarz  dla Wykonawcy i dwa egzemplarze dla Zamawiającego. </w:t>
      </w:r>
    </w:p>
    <w:p w:rsidR="00464580" w:rsidRDefault="003E2798">
      <w:pPr>
        <w:spacing w:after="62" w:line="259" w:lineRule="auto"/>
        <w:ind w:left="0" w:firstLine="0"/>
        <w:jc w:val="left"/>
      </w:pPr>
      <w:r>
        <w:t xml:space="preserve"> </w:t>
      </w:r>
    </w:p>
    <w:p w:rsidR="00464580" w:rsidRDefault="003E2798">
      <w:pPr>
        <w:spacing w:after="54" w:line="259" w:lineRule="auto"/>
        <w:ind w:left="0" w:firstLine="0"/>
        <w:jc w:val="left"/>
      </w:pPr>
      <w:r>
        <w:t xml:space="preserve"> </w:t>
      </w:r>
    </w:p>
    <w:p w:rsidR="00464580" w:rsidRDefault="003E2798">
      <w:pPr>
        <w:spacing w:after="95" w:line="259" w:lineRule="auto"/>
        <w:ind w:left="-5" w:right="2365"/>
        <w:jc w:val="left"/>
      </w:pPr>
      <w:r>
        <w:rPr>
          <w:i/>
          <w:sz w:val="18"/>
        </w:rPr>
        <w:t xml:space="preserve">Załączniki do umowy: </w:t>
      </w:r>
    </w:p>
    <w:p w:rsidR="009C2661" w:rsidRPr="009C2661" w:rsidRDefault="009C2661" w:rsidP="009C2661">
      <w:pPr>
        <w:spacing w:after="122" w:line="259" w:lineRule="auto"/>
        <w:ind w:right="2365"/>
        <w:rPr>
          <w:iCs/>
        </w:rPr>
      </w:pPr>
      <w:r w:rsidRPr="009C2661">
        <w:rPr>
          <w:iCs/>
          <w:sz w:val="18"/>
        </w:rPr>
        <w:t xml:space="preserve">1.Wykaz punktów poboru energii elektrycznej objętych Umową </w:t>
      </w:r>
    </w:p>
    <w:p w:rsidR="009C2661" w:rsidRPr="009C2661" w:rsidRDefault="009C2661" w:rsidP="009C2661">
      <w:pPr>
        <w:spacing w:after="82" w:line="259" w:lineRule="auto"/>
        <w:ind w:right="2365"/>
        <w:rPr>
          <w:iCs/>
        </w:rPr>
      </w:pPr>
      <w:r w:rsidRPr="009C2661">
        <w:rPr>
          <w:iCs/>
          <w:sz w:val="18"/>
        </w:rPr>
        <w:t>2. Oferta Wykonawcy</w:t>
      </w:r>
      <w:r w:rsidRPr="009C2661">
        <w:rPr>
          <w:iCs/>
          <w:sz w:val="24"/>
        </w:rPr>
        <w:t xml:space="preserve"> </w:t>
      </w:r>
    </w:p>
    <w:p w:rsidR="00464580" w:rsidRPr="009C2661" w:rsidRDefault="009C2661" w:rsidP="009C2661">
      <w:pPr>
        <w:spacing w:after="50" w:line="259" w:lineRule="auto"/>
        <w:ind w:right="2365"/>
        <w:jc w:val="left"/>
      </w:pPr>
      <w:r>
        <w:rPr>
          <w:iCs/>
          <w:sz w:val="18"/>
        </w:rPr>
        <w:t xml:space="preserve">3. </w:t>
      </w:r>
      <w:r w:rsidRPr="009C2661">
        <w:rPr>
          <w:iCs/>
          <w:sz w:val="18"/>
        </w:rPr>
        <w:t xml:space="preserve">Pełnomocnictwo </w:t>
      </w:r>
      <w:r w:rsidRPr="009C2661">
        <w:rPr>
          <w:iCs/>
        </w:rPr>
        <w:t xml:space="preserve">  dla Wykonawcy                                                                                                                                    </w:t>
      </w:r>
      <w:r w:rsidRPr="009C2661">
        <w:t xml:space="preserve">4. </w:t>
      </w:r>
      <w:r w:rsidR="003E2798" w:rsidRPr="009C2661">
        <w:rPr>
          <w:sz w:val="18"/>
        </w:rPr>
        <w:t>Regulamin wykonywania umów kompleksowych dostarczony prze</w:t>
      </w:r>
      <w:r>
        <w:rPr>
          <w:sz w:val="18"/>
        </w:rPr>
        <w:t xml:space="preserve">z </w:t>
      </w:r>
      <w:r w:rsidR="003E2798" w:rsidRPr="009C2661">
        <w:rPr>
          <w:sz w:val="18"/>
        </w:rPr>
        <w:t>Wykonawcę</w:t>
      </w:r>
      <w:r w:rsidR="003E2798" w:rsidRPr="009C2661">
        <w:t xml:space="preserve"> </w:t>
      </w:r>
      <w:r w:rsidR="003E2798" w:rsidRPr="009C2661">
        <w:rPr>
          <w:sz w:val="18"/>
        </w:rPr>
        <w:t xml:space="preserve"> </w:t>
      </w:r>
      <w:r w:rsidR="003E2798" w:rsidRPr="009C2661">
        <w:rPr>
          <w:sz w:val="16"/>
        </w:rPr>
        <w:t xml:space="preserve"> </w:t>
      </w:r>
    </w:p>
    <w:p w:rsidR="00464580" w:rsidRDefault="003E2798" w:rsidP="009C2661">
      <w:pPr>
        <w:spacing w:after="64" w:line="259" w:lineRule="auto"/>
        <w:ind w:left="0" w:firstLine="0"/>
      </w:pPr>
      <w:r>
        <w:rPr>
          <w:sz w:val="16"/>
        </w:rPr>
        <w:t xml:space="preserve"> </w:t>
      </w:r>
    </w:p>
    <w:p w:rsidR="00464580" w:rsidRDefault="003E2798" w:rsidP="009C2661">
      <w:pPr>
        <w:spacing w:after="120" w:line="259" w:lineRule="auto"/>
        <w:ind w:left="0" w:firstLine="0"/>
      </w:pPr>
      <w:r>
        <w:rPr>
          <w:sz w:val="16"/>
        </w:rPr>
        <w:t xml:space="preserve"> </w:t>
      </w:r>
    </w:p>
    <w:p w:rsidR="00464580" w:rsidRDefault="003E2798">
      <w:pPr>
        <w:tabs>
          <w:tab w:val="center" w:pos="2331"/>
          <w:tab w:val="center" w:pos="7134"/>
        </w:tabs>
        <w:spacing w:after="71" w:line="256" w:lineRule="auto"/>
        <w:ind w:left="0" w:firstLine="0"/>
        <w:jc w:val="left"/>
      </w:pPr>
      <w:r>
        <w:rPr>
          <w:rFonts w:ascii="Calibri" w:eastAsia="Calibri" w:hAnsi="Calibri" w:cs="Calibri"/>
          <w:sz w:val="22"/>
        </w:rPr>
        <w:tab/>
      </w:r>
      <w:r>
        <w:rPr>
          <w:i/>
        </w:rPr>
        <w:t xml:space="preserve">Zamawiający: </w:t>
      </w:r>
      <w:r>
        <w:rPr>
          <w:i/>
        </w:rPr>
        <w:tab/>
        <w:t xml:space="preserve">Wykonawca: </w:t>
      </w:r>
    </w:p>
    <w:p w:rsidR="00464580" w:rsidRDefault="003E2798">
      <w:pPr>
        <w:spacing w:after="69" w:line="259" w:lineRule="auto"/>
        <w:ind w:left="2330" w:firstLine="0"/>
        <w:jc w:val="left"/>
      </w:pPr>
      <w:r>
        <w:rPr>
          <w:i/>
        </w:rPr>
        <w:t xml:space="preserve"> </w:t>
      </w:r>
      <w:r>
        <w:rPr>
          <w:i/>
        </w:rPr>
        <w:tab/>
        <w:t xml:space="preserve"> </w:t>
      </w:r>
    </w:p>
    <w:p w:rsidR="00464580" w:rsidRDefault="003E2798">
      <w:pPr>
        <w:spacing w:after="69" w:line="259" w:lineRule="auto"/>
        <w:ind w:left="2330" w:firstLine="0"/>
        <w:jc w:val="left"/>
      </w:pPr>
      <w:r>
        <w:rPr>
          <w:i/>
        </w:rPr>
        <w:t xml:space="preserve"> </w:t>
      </w:r>
      <w:r>
        <w:rPr>
          <w:i/>
        </w:rPr>
        <w:tab/>
        <w:t xml:space="preserve"> </w:t>
      </w:r>
    </w:p>
    <w:p w:rsidR="00464580" w:rsidRDefault="003E2798">
      <w:pPr>
        <w:spacing w:after="69" w:line="259" w:lineRule="auto"/>
        <w:ind w:left="2330" w:firstLine="0"/>
        <w:jc w:val="left"/>
      </w:pPr>
      <w:r>
        <w:rPr>
          <w:i/>
        </w:rPr>
        <w:t xml:space="preserve"> </w:t>
      </w:r>
      <w:r>
        <w:rPr>
          <w:i/>
        </w:rPr>
        <w:tab/>
        <w:t xml:space="preserve"> </w:t>
      </w:r>
    </w:p>
    <w:p w:rsidR="00464580" w:rsidRDefault="003E2798">
      <w:pPr>
        <w:tabs>
          <w:tab w:val="center" w:pos="2329"/>
          <w:tab w:val="center" w:pos="7132"/>
        </w:tabs>
        <w:spacing w:after="74" w:line="256" w:lineRule="auto"/>
        <w:ind w:left="0" w:firstLine="0"/>
        <w:jc w:val="left"/>
      </w:pPr>
      <w:r>
        <w:rPr>
          <w:rFonts w:ascii="Calibri" w:eastAsia="Calibri" w:hAnsi="Calibri" w:cs="Calibri"/>
          <w:sz w:val="22"/>
        </w:rPr>
        <w:tab/>
      </w:r>
      <w:r>
        <w:rPr>
          <w:i/>
        </w:rPr>
        <w:t xml:space="preserve">......................................................... </w:t>
      </w:r>
      <w:r>
        <w:rPr>
          <w:i/>
        </w:rPr>
        <w:tab/>
        <w:t xml:space="preserve">......................................................... </w:t>
      </w:r>
    </w:p>
    <w:p w:rsidR="00464580" w:rsidRDefault="003E2798">
      <w:pPr>
        <w:spacing w:after="69" w:line="259" w:lineRule="auto"/>
        <w:ind w:left="2330" w:firstLine="0"/>
        <w:jc w:val="left"/>
      </w:pPr>
      <w:r>
        <w:rPr>
          <w:i/>
        </w:rPr>
        <w:t xml:space="preserve"> </w:t>
      </w:r>
      <w:r>
        <w:rPr>
          <w:i/>
        </w:rPr>
        <w:tab/>
        <w:t xml:space="preserve"> </w:t>
      </w:r>
    </w:p>
    <w:p w:rsidR="00464580" w:rsidRDefault="003E2798">
      <w:pPr>
        <w:spacing w:after="69" w:line="259" w:lineRule="auto"/>
        <w:ind w:left="2330" w:firstLine="0"/>
        <w:jc w:val="left"/>
      </w:pPr>
      <w:r>
        <w:rPr>
          <w:i/>
        </w:rPr>
        <w:t xml:space="preserve"> </w:t>
      </w:r>
      <w:r>
        <w:rPr>
          <w:i/>
        </w:rPr>
        <w:tab/>
        <w:t xml:space="preserve"> </w:t>
      </w:r>
    </w:p>
    <w:p w:rsidR="00464580" w:rsidRDefault="003E2798">
      <w:pPr>
        <w:spacing w:after="70" w:line="259" w:lineRule="auto"/>
        <w:ind w:left="2330" w:firstLine="0"/>
        <w:jc w:val="left"/>
      </w:pPr>
      <w:r>
        <w:rPr>
          <w:i/>
        </w:rPr>
        <w:t xml:space="preserve"> </w:t>
      </w:r>
      <w:r>
        <w:rPr>
          <w:i/>
        </w:rPr>
        <w:tab/>
        <w:t xml:space="preserve"> </w:t>
      </w:r>
    </w:p>
    <w:p w:rsidR="00464580" w:rsidRDefault="003E2798">
      <w:pPr>
        <w:tabs>
          <w:tab w:val="center" w:pos="2328"/>
          <w:tab w:val="center" w:pos="7132"/>
        </w:tabs>
        <w:spacing w:after="1" w:line="256" w:lineRule="auto"/>
        <w:ind w:left="0" w:firstLine="0"/>
        <w:jc w:val="left"/>
      </w:pPr>
      <w:r>
        <w:rPr>
          <w:rFonts w:ascii="Calibri" w:eastAsia="Calibri" w:hAnsi="Calibri" w:cs="Calibri"/>
          <w:sz w:val="22"/>
        </w:rPr>
        <w:tab/>
      </w:r>
      <w:r>
        <w:rPr>
          <w:i/>
        </w:rPr>
        <w:t xml:space="preserve">......................................................... </w:t>
      </w:r>
      <w:r>
        <w:rPr>
          <w:i/>
        </w:rPr>
        <w:tab/>
        <w:t>.........................................................</w:t>
      </w:r>
      <w:r>
        <w:rPr>
          <w:b/>
        </w:rPr>
        <w:t xml:space="preserve"> </w:t>
      </w:r>
    </w:p>
    <w:p w:rsidR="00464580" w:rsidRDefault="003E2798">
      <w:pPr>
        <w:spacing w:after="0" w:line="259" w:lineRule="auto"/>
        <w:ind w:left="0" w:right="5" w:firstLine="0"/>
        <w:jc w:val="center"/>
      </w:pPr>
      <w:r>
        <w:rPr>
          <w:rFonts w:ascii="Lucida Sans Unicode" w:eastAsia="Lucida Sans Unicode" w:hAnsi="Lucida Sans Unicode" w:cs="Lucida Sans Unicode"/>
          <w:sz w:val="2"/>
        </w:rPr>
        <w:t xml:space="preserve"> </w:t>
      </w:r>
    </w:p>
    <w:sectPr w:rsidR="0046458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851" w:right="1125" w:bottom="1000" w:left="1419" w:header="569" w:footer="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945" w:rsidRDefault="00A40945">
      <w:pPr>
        <w:spacing w:after="0" w:line="240" w:lineRule="auto"/>
      </w:pPr>
      <w:r>
        <w:separator/>
      </w:r>
    </w:p>
  </w:endnote>
  <w:endnote w:type="continuationSeparator" w:id="0">
    <w:p w:rsidR="00A40945" w:rsidRDefault="00A4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80" w:rsidRDefault="003E2798">
    <w:pPr>
      <w:spacing w:after="0" w:line="259" w:lineRule="auto"/>
      <w:ind w:left="0" w:right="7" w:firstLine="0"/>
      <w:jc w:val="right"/>
    </w:pPr>
    <w:r>
      <w:fldChar w:fldCharType="begin"/>
    </w:r>
    <w:r>
      <w:instrText xml:space="preserve"> PAGE   \* MERGEFORMAT </w:instrText>
    </w:r>
    <w:r>
      <w:fldChar w:fldCharType="separate"/>
    </w:r>
    <w:r>
      <w:rPr>
        <w:rFonts w:ascii="Lucida Sans Unicode" w:eastAsia="Lucida Sans Unicode" w:hAnsi="Lucida Sans Unicode" w:cs="Lucida Sans Unicode"/>
        <w:sz w:val="24"/>
      </w:rPr>
      <w:t>1</w:t>
    </w:r>
    <w:r>
      <w:rPr>
        <w:rFonts w:ascii="Lucida Sans Unicode" w:eastAsia="Lucida Sans Unicode" w:hAnsi="Lucida Sans Unicode" w:cs="Lucida Sans Unicode"/>
        <w:sz w:val="24"/>
      </w:rPr>
      <w:fldChar w:fldCharType="end"/>
    </w:r>
    <w:r>
      <w:rPr>
        <w:rFonts w:ascii="Lucida Sans Unicode" w:eastAsia="Lucida Sans Unicode" w:hAnsi="Lucida Sans Unicode" w:cs="Lucida Sans Unicode"/>
        <w:sz w:val="24"/>
      </w:rPr>
      <w:t xml:space="preserve"> </w:t>
    </w:r>
  </w:p>
  <w:p w:rsidR="00464580" w:rsidRDefault="003E2798">
    <w:pPr>
      <w:spacing w:after="0" w:line="259" w:lineRule="auto"/>
      <w:ind w:left="0" w:firstLine="0"/>
      <w:jc w:val="left"/>
    </w:pPr>
    <w:r>
      <w:rPr>
        <w:rFonts w:ascii="Lucida Sans Unicode" w:eastAsia="Lucida Sans Unicode" w:hAnsi="Lucida Sans Unicode" w:cs="Lucida Sans Unicode"/>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80" w:rsidRDefault="003E2798">
    <w:pPr>
      <w:spacing w:after="0" w:line="259" w:lineRule="auto"/>
      <w:ind w:left="0" w:right="7" w:firstLine="0"/>
      <w:jc w:val="right"/>
    </w:pPr>
    <w:r>
      <w:fldChar w:fldCharType="begin"/>
    </w:r>
    <w:r>
      <w:instrText xml:space="preserve"> PAGE   \* MERGEFORMAT </w:instrText>
    </w:r>
    <w:r>
      <w:fldChar w:fldCharType="separate"/>
    </w:r>
    <w:r>
      <w:rPr>
        <w:rFonts w:ascii="Lucida Sans Unicode" w:eastAsia="Lucida Sans Unicode" w:hAnsi="Lucida Sans Unicode" w:cs="Lucida Sans Unicode"/>
        <w:sz w:val="24"/>
      </w:rPr>
      <w:t>1</w:t>
    </w:r>
    <w:r>
      <w:rPr>
        <w:rFonts w:ascii="Lucida Sans Unicode" w:eastAsia="Lucida Sans Unicode" w:hAnsi="Lucida Sans Unicode" w:cs="Lucida Sans Unicode"/>
        <w:sz w:val="24"/>
      </w:rPr>
      <w:fldChar w:fldCharType="end"/>
    </w:r>
    <w:r>
      <w:rPr>
        <w:rFonts w:ascii="Lucida Sans Unicode" w:eastAsia="Lucida Sans Unicode" w:hAnsi="Lucida Sans Unicode" w:cs="Lucida Sans Unicode"/>
        <w:sz w:val="24"/>
      </w:rPr>
      <w:t xml:space="preserve"> </w:t>
    </w:r>
  </w:p>
  <w:p w:rsidR="00464580" w:rsidRDefault="003E2798">
    <w:pPr>
      <w:spacing w:after="0" w:line="259" w:lineRule="auto"/>
      <w:ind w:left="0" w:firstLine="0"/>
      <w:jc w:val="left"/>
    </w:pPr>
    <w:r>
      <w:rPr>
        <w:rFonts w:ascii="Lucida Sans Unicode" w:eastAsia="Lucida Sans Unicode" w:hAnsi="Lucida Sans Unicode" w:cs="Lucida Sans Unicode"/>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80" w:rsidRDefault="003E2798">
    <w:pPr>
      <w:spacing w:after="0" w:line="259" w:lineRule="auto"/>
      <w:ind w:left="0" w:right="7" w:firstLine="0"/>
      <w:jc w:val="right"/>
    </w:pPr>
    <w:r>
      <w:fldChar w:fldCharType="begin"/>
    </w:r>
    <w:r>
      <w:instrText xml:space="preserve"> PAGE   \* MERGEFORMAT </w:instrText>
    </w:r>
    <w:r>
      <w:fldChar w:fldCharType="separate"/>
    </w:r>
    <w:r>
      <w:rPr>
        <w:rFonts w:ascii="Lucida Sans Unicode" w:eastAsia="Lucida Sans Unicode" w:hAnsi="Lucida Sans Unicode" w:cs="Lucida Sans Unicode"/>
        <w:sz w:val="24"/>
      </w:rPr>
      <w:t>1</w:t>
    </w:r>
    <w:r>
      <w:rPr>
        <w:rFonts w:ascii="Lucida Sans Unicode" w:eastAsia="Lucida Sans Unicode" w:hAnsi="Lucida Sans Unicode" w:cs="Lucida Sans Unicode"/>
        <w:sz w:val="24"/>
      </w:rPr>
      <w:fldChar w:fldCharType="end"/>
    </w:r>
    <w:r>
      <w:rPr>
        <w:rFonts w:ascii="Lucida Sans Unicode" w:eastAsia="Lucida Sans Unicode" w:hAnsi="Lucida Sans Unicode" w:cs="Lucida Sans Unicode"/>
        <w:sz w:val="24"/>
      </w:rPr>
      <w:t xml:space="preserve"> </w:t>
    </w:r>
  </w:p>
  <w:p w:rsidR="00464580" w:rsidRDefault="003E2798">
    <w:pPr>
      <w:spacing w:after="0" w:line="259" w:lineRule="auto"/>
      <w:ind w:left="0" w:firstLine="0"/>
      <w:jc w:val="left"/>
    </w:pPr>
    <w:r>
      <w:rPr>
        <w:rFonts w:ascii="Lucida Sans Unicode" w:eastAsia="Lucida Sans Unicode" w:hAnsi="Lucida Sans Unicode" w:cs="Lucida Sans Unicode"/>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945" w:rsidRDefault="00A40945">
      <w:pPr>
        <w:spacing w:after="0" w:line="259" w:lineRule="auto"/>
        <w:ind w:left="0" w:firstLine="0"/>
        <w:jc w:val="left"/>
      </w:pPr>
      <w:r>
        <w:separator/>
      </w:r>
    </w:p>
  </w:footnote>
  <w:footnote w:type="continuationSeparator" w:id="0">
    <w:p w:rsidR="00A40945" w:rsidRDefault="00A40945">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80" w:rsidRDefault="003E2798">
    <w:pPr>
      <w:spacing w:after="1" w:line="259" w:lineRule="auto"/>
      <w:ind w:left="0" w:right="11" w:firstLine="0"/>
      <w:jc w:val="center"/>
    </w:pPr>
    <w:r>
      <w:rPr>
        <w:b/>
        <w:i/>
        <w:color w:val="7F7F7F"/>
        <w:sz w:val="18"/>
      </w:rPr>
      <w:t xml:space="preserve">Przetarg nieograniczony na zadanie pn.  </w:t>
    </w:r>
  </w:p>
  <w:p w:rsidR="00464580" w:rsidRDefault="003E2798">
    <w:pPr>
      <w:spacing w:after="0" w:line="259" w:lineRule="auto"/>
      <w:ind w:left="168" w:firstLine="0"/>
      <w:jc w:val="left"/>
    </w:pPr>
    <w:r>
      <w:rPr>
        <w:b/>
        <w:i/>
        <w:color w:val="7F7F7F"/>
        <w:sz w:val="18"/>
      </w:rPr>
      <w:t xml:space="preserve">„Kompleksowa dostawa energii elektrycznej dla potrzeb Gminy Paradyż oraz jednostek organizacyjnych”  </w:t>
    </w:r>
  </w:p>
  <w:p w:rsidR="00464580" w:rsidRDefault="003E2798">
    <w:pPr>
      <w:spacing w:after="63" w:line="259" w:lineRule="auto"/>
      <w:ind w:left="0" w:right="10" w:firstLine="0"/>
      <w:jc w:val="center"/>
    </w:pPr>
    <w:r>
      <w:rPr>
        <w:b/>
        <w:i/>
        <w:color w:val="7F7F7F"/>
        <w:sz w:val="18"/>
      </w:rPr>
      <w:t xml:space="preserve">– znak sprawy: ZP.271.4.2019 – </w:t>
    </w:r>
    <w:r>
      <w:rPr>
        <w:b/>
        <w:i/>
        <w:sz w:val="18"/>
      </w:rPr>
      <w:t>Umowa dot. Części II / Części III zamówienia</w:t>
    </w:r>
    <w:r>
      <w:rPr>
        <w:rFonts w:ascii="Lucida Sans Unicode" w:eastAsia="Lucida Sans Unicode" w:hAnsi="Lucida Sans Unicode" w:cs="Lucida Sans Unicode"/>
        <w:sz w:val="17"/>
      </w:rPr>
      <w:t xml:space="preserve"> </w:t>
    </w:r>
  </w:p>
  <w:p w:rsidR="00464580" w:rsidRDefault="003E2798">
    <w:pPr>
      <w:spacing w:after="0" w:line="259" w:lineRule="auto"/>
      <w:ind w:left="6" w:firstLine="0"/>
      <w:jc w:val="center"/>
    </w:pPr>
    <w:r>
      <w:rPr>
        <w:rFonts w:ascii="Lucida Sans Unicode" w:eastAsia="Lucida Sans Unicode" w:hAnsi="Lucida Sans Unicode" w:cs="Lucida Sans Unicode"/>
        <w:color w:val="7F7F7F"/>
        <w:sz w:val="17"/>
      </w:rPr>
      <w:t>_________________________________________________________________________________________________________</w:t>
    </w:r>
    <w:r>
      <w:rPr>
        <w:rFonts w:ascii="Lucida Sans Unicode" w:eastAsia="Lucida Sans Unicode" w:hAnsi="Lucida Sans Unicode" w:cs="Lucida Sans Unicode"/>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80" w:rsidRDefault="00464580">
    <w:pPr>
      <w:spacing w:after="0" w:line="259" w:lineRule="auto"/>
      <w:ind w:left="6"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80" w:rsidRDefault="003E2798">
    <w:pPr>
      <w:spacing w:after="1" w:line="259" w:lineRule="auto"/>
      <w:ind w:left="0" w:right="11" w:firstLine="0"/>
      <w:jc w:val="center"/>
    </w:pPr>
    <w:r>
      <w:rPr>
        <w:b/>
        <w:i/>
        <w:color w:val="7F7F7F"/>
        <w:sz w:val="18"/>
      </w:rPr>
      <w:t xml:space="preserve">Przetarg nieograniczony na zadanie pn.  </w:t>
    </w:r>
  </w:p>
  <w:p w:rsidR="00464580" w:rsidRDefault="003E2798">
    <w:pPr>
      <w:spacing w:after="0" w:line="259" w:lineRule="auto"/>
      <w:ind w:left="168" w:firstLine="0"/>
      <w:jc w:val="left"/>
    </w:pPr>
    <w:r>
      <w:rPr>
        <w:b/>
        <w:i/>
        <w:color w:val="7F7F7F"/>
        <w:sz w:val="18"/>
      </w:rPr>
      <w:t xml:space="preserve">„Kompleksowa dostawa energii elektrycznej dla potrzeb Gminy Paradyż oraz jednostek organizacyjnych”  </w:t>
    </w:r>
  </w:p>
  <w:p w:rsidR="00464580" w:rsidRDefault="003E2798">
    <w:pPr>
      <w:spacing w:after="63" w:line="259" w:lineRule="auto"/>
      <w:ind w:left="0" w:right="10" w:firstLine="0"/>
      <w:jc w:val="center"/>
    </w:pPr>
    <w:r>
      <w:rPr>
        <w:b/>
        <w:i/>
        <w:color w:val="7F7F7F"/>
        <w:sz w:val="18"/>
      </w:rPr>
      <w:t xml:space="preserve">– znak sprawy: ZP.271.4.2019 – </w:t>
    </w:r>
    <w:r>
      <w:rPr>
        <w:b/>
        <w:i/>
        <w:sz w:val="18"/>
      </w:rPr>
      <w:t>Umowa dot. Części II / Części III zamówienia</w:t>
    </w:r>
    <w:r>
      <w:rPr>
        <w:rFonts w:ascii="Lucida Sans Unicode" w:eastAsia="Lucida Sans Unicode" w:hAnsi="Lucida Sans Unicode" w:cs="Lucida Sans Unicode"/>
        <w:sz w:val="17"/>
      </w:rPr>
      <w:t xml:space="preserve"> </w:t>
    </w:r>
  </w:p>
  <w:p w:rsidR="00464580" w:rsidRDefault="003E2798">
    <w:pPr>
      <w:spacing w:after="0" w:line="259" w:lineRule="auto"/>
      <w:ind w:left="6" w:firstLine="0"/>
      <w:jc w:val="center"/>
    </w:pPr>
    <w:r>
      <w:rPr>
        <w:rFonts w:ascii="Lucida Sans Unicode" w:eastAsia="Lucida Sans Unicode" w:hAnsi="Lucida Sans Unicode" w:cs="Lucida Sans Unicode"/>
        <w:color w:val="7F7F7F"/>
        <w:sz w:val="17"/>
      </w:rPr>
      <w:t>_________________________________________________________________________________________________________</w:t>
    </w:r>
    <w:r>
      <w:rPr>
        <w:rFonts w:ascii="Lucida Sans Unicode" w:eastAsia="Lucida Sans Unicode" w:hAnsi="Lucida Sans Unicode" w:cs="Lucida Sans Unicode"/>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66B"/>
    <w:multiLevelType w:val="hybridMultilevel"/>
    <w:tmpl w:val="521A3F92"/>
    <w:lvl w:ilvl="0" w:tplc="3EE64A72">
      <w:start w:val="1"/>
      <w:numFmt w:val="decimal"/>
      <w:lvlText w:val="%1."/>
      <w:lvlJc w:val="left"/>
      <w:pPr>
        <w:ind w:left="85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5CBAA3FE">
      <w:start w:val="1"/>
      <w:numFmt w:val="lowerLetter"/>
      <w:lvlText w:val="%2"/>
      <w:lvlJc w:val="left"/>
      <w:pPr>
        <w:ind w:left="150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E8DA8AEC">
      <w:start w:val="1"/>
      <w:numFmt w:val="lowerRoman"/>
      <w:lvlText w:val="%3"/>
      <w:lvlJc w:val="left"/>
      <w:pPr>
        <w:ind w:left="222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212CE10C">
      <w:start w:val="1"/>
      <w:numFmt w:val="decimal"/>
      <w:lvlText w:val="%4"/>
      <w:lvlJc w:val="left"/>
      <w:pPr>
        <w:ind w:left="294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3F82C12A">
      <w:start w:val="1"/>
      <w:numFmt w:val="lowerLetter"/>
      <w:lvlText w:val="%5"/>
      <w:lvlJc w:val="left"/>
      <w:pPr>
        <w:ind w:left="366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016CCDA0">
      <w:start w:val="1"/>
      <w:numFmt w:val="lowerRoman"/>
      <w:lvlText w:val="%6"/>
      <w:lvlJc w:val="left"/>
      <w:pPr>
        <w:ind w:left="438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4FC4862">
      <w:start w:val="1"/>
      <w:numFmt w:val="decimal"/>
      <w:lvlText w:val="%7"/>
      <w:lvlJc w:val="left"/>
      <w:pPr>
        <w:ind w:left="510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31BA00F4">
      <w:start w:val="1"/>
      <w:numFmt w:val="lowerLetter"/>
      <w:lvlText w:val="%8"/>
      <w:lvlJc w:val="left"/>
      <w:pPr>
        <w:ind w:left="582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CFBCD4E4">
      <w:start w:val="1"/>
      <w:numFmt w:val="lowerRoman"/>
      <w:lvlText w:val="%9"/>
      <w:lvlJc w:val="left"/>
      <w:pPr>
        <w:ind w:left="6547"/>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8E4A3F"/>
    <w:multiLevelType w:val="hybridMultilevel"/>
    <w:tmpl w:val="0E149224"/>
    <w:lvl w:ilvl="0" w:tplc="EA34777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E71D8">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BC5D08">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B816AA">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FA93FA">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58D4A8">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623462">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C88424">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C4E2CA">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0A385F"/>
    <w:multiLevelType w:val="hybridMultilevel"/>
    <w:tmpl w:val="84BA381C"/>
    <w:lvl w:ilvl="0" w:tplc="0B481AD2">
      <w:start w:val="2"/>
      <w:numFmt w:val="decimal"/>
      <w:lvlText w:val="%1."/>
      <w:lvlJc w:val="left"/>
      <w:pPr>
        <w:ind w:left="3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C2569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4DC59F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A38522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86A58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CC053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362FCA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1A262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A542E0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2A271C"/>
    <w:multiLevelType w:val="hybridMultilevel"/>
    <w:tmpl w:val="3AA8BF92"/>
    <w:lvl w:ilvl="0" w:tplc="BA1A050C">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84D5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38E6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E243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70CE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5026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DCC5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CE38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445D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90C96"/>
    <w:multiLevelType w:val="hybridMultilevel"/>
    <w:tmpl w:val="2F9272D6"/>
    <w:lvl w:ilvl="0" w:tplc="D6EC9FE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C27C7C">
      <w:start w:val="1"/>
      <w:numFmt w:val="decimal"/>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727D6E">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286CE6">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A82404">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DE4998">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20BF4C">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982BDA">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CC6930">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8B7940"/>
    <w:multiLevelType w:val="hybridMultilevel"/>
    <w:tmpl w:val="AA109EFE"/>
    <w:lvl w:ilvl="0" w:tplc="1976295E">
      <w:start w:val="2"/>
      <w:numFmt w:val="lowerLetter"/>
      <w:lvlText w:val="%1)"/>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8E101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56217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5E13A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F4227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0246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289EB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66117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640EF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217BF5"/>
    <w:multiLevelType w:val="hybridMultilevel"/>
    <w:tmpl w:val="59CECCE4"/>
    <w:lvl w:ilvl="0" w:tplc="DA22D1B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48E07A">
      <w:start w:val="1"/>
      <w:numFmt w:val="lowerLetter"/>
      <w:lvlRestart w:val="0"/>
      <w:lvlText w:val="%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36058E">
      <w:start w:val="1"/>
      <w:numFmt w:val="lowerRoman"/>
      <w:lvlText w:val="%3"/>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F48DE8">
      <w:start w:val="1"/>
      <w:numFmt w:val="decimal"/>
      <w:lvlText w:val="%4"/>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4A3D52">
      <w:start w:val="1"/>
      <w:numFmt w:val="lowerLetter"/>
      <w:lvlText w:val="%5"/>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2C9370">
      <w:start w:val="1"/>
      <w:numFmt w:val="lowerRoman"/>
      <w:lvlText w:val="%6"/>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0AD70A">
      <w:start w:val="1"/>
      <w:numFmt w:val="decimal"/>
      <w:lvlText w:val="%7"/>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9CBF46">
      <w:start w:val="1"/>
      <w:numFmt w:val="lowerLetter"/>
      <w:lvlText w:val="%8"/>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FA50DC">
      <w:start w:val="1"/>
      <w:numFmt w:val="lowerRoman"/>
      <w:lvlText w:val="%9"/>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3142C5"/>
    <w:multiLevelType w:val="hybridMultilevel"/>
    <w:tmpl w:val="A98AB060"/>
    <w:lvl w:ilvl="0" w:tplc="F466819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E87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82D53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C64A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826D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3ECA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08CA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4AFF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6614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06659B"/>
    <w:multiLevelType w:val="hybridMultilevel"/>
    <w:tmpl w:val="761C8690"/>
    <w:lvl w:ilvl="0" w:tplc="A7923BDA">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8EB890">
      <w:start w:val="1"/>
      <w:numFmt w:val="lowerLetter"/>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1291A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88D882">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AE0FE8">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92A240">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163436">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7A1BDA">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A40732">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E92FF2"/>
    <w:multiLevelType w:val="hybridMultilevel"/>
    <w:tmpl w:val="20500B90"/>
    <w:lvl w:ilvl="0" w:tplc="EFDEB08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4CB160">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B8D5CE">
      <w:start w:val="1"/>
      <w:numFmt w:val="lowerRoman"/>
      <w:lvlText w:val="%3"/>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F8F53A">
      <w:start w:val="1"/>
      <w:numFmt w:val="decimal"/>
      <w:lvlText w:val="%4"/>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523A1E">
      <w:start w:val="1"/>
      <w:numFmt w:val="lowerLetter"/>
      <w:lvlText w:val="%5"/>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8E7714">
      <w:start w:val="1"/>
      <w:numFmt w:val="lowerRoman"/>
      <w:lvlText w:val="%6"/>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ECB5F6">
      <w:start w:val="1"/>
      <w:numFmt w:val="decimal"/>
      <w:lvlText w:val="%7"/>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78D5E2">
      <w:start w:val="1"/>
      <w:numFmt w:val="lowerLetter"/>
      <w:lvlText w:val="%8"/>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2E0D7E">
      <w:start w:val="1"/>
      <w:numFmt w:val="lowerRoman"/>
      <w:lvlText w:val="%9"/>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7F46F4"/>
    <w:multiLevelType w:val="hybridMultilevel"/>
    <w:tmpl w:val="6308AF4C"/>
    <w:lvl w:ilvl="0" w:tplc="8B5A9056">
      <w:start w:val="1"/>
      <w:numFmt w:val="decimal"/>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16EF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ECA5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B462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2036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DA50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6A57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100D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CEF2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386067"/>
    <w:multiLevelType w:val="hybridMultilevel"/>
    <w:tmpl w:val="329877AE"/>
    <w:lvl w:ilvl="0" w:tplc="CD0E0C5C">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F4DBC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93ED9A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F6E63C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36D31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3810D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03AE40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1678C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056A2B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0A1532C"/>
    <w:multiLevelType w:val="hybridMultilevel"/>
    <w:tmpl w:val="1158AB52"/>
    <w:lvl w:ilvl="0" w:tplc="DB0CF2E4">
      <w:start w:val="3"/>
      <w:numFmt w:val="decimal"/>
      <w:lvlText w:val="%1"/>
      <w:lvlJc w:val="left"/>
      <w:pPr>
        <w:ind w:left="115"/>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1" w:tplc="B4F4A4C0">
      <w:start w:val="1"/>
      <w:numFmt w:val="lowerLetter"/>
      <w:lvlText w:val="%2"/>
      <w:lvlJc w:val="left"/>
      <w:pPr>
        <w:ind w:left="108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2" w:tplc="E7007062">
      <w:start w:val="1"/>
      <w:numFmt w:val="lowerRoman"/>
      <w:lvlText w:val="%3"/>
      <w:lvlJc w:val="left"/>
      <w:pPr>
        <w:ind w:left="180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3" w:tplc="F3CC6348">
      <w:start w:val="1"/>
      <w:numFmt w:val="decimal"/>
      <w:lvlText w:val="%4"/>
      <w:lvlJc w:val="left"/>
      <w:pPr>
        <w:ind w:left="252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4" w:tplc="5D981316">
      <w:start w:val="1"/>
      <w:numFmt w:val="lowerLetter"/>
      <w:lvlText w:val="%5"/>
      <w:lvlJc w:val="left"/>
      <w:pPr>
        <w:ind w:left="324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5" w:tplc="BB6EDB06">
      <w:start w:val="1"/>
      <w:numFmt w:val="lowerRoman"/>
      <w:lvlText w:val="%6"/>
      <w:lvlJc w:val="left"/>
      <w:pPr>
        <w:ind w:left="396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6" w:tplc="34EEFCB8">
      <w:start w:val="1"/>
      <w:numFmt w:val="decimal"/>
      <w:lvlText w:val="%7"/>
      <w:lvlJc w:val="left"/>
      <w:pPr>
        <w:ind w:left="468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7" w:tplc="CAF49C1A">
      <w:start w:val="1"/>
      <w:numFmt w:val="lowerLetter"/>
      <w:lvlText w:val="%8"/>
      <w:lvlJc w:val="left"/>
      <w:pPr>
        <w:ind w:left="540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8" w:tplc="39665AE2">
      <w:start w:val="1"/>
      <w:numFmt w:val="lowerRoman"/>
      <w:lvlText w:val="%9"/>
      <w:lvlJc w:val="left"/>
      <w:pPr>
        <w:ind w:left="612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abstractNum>
  <w:abstractNum w:abstractNumId="13" w15:restartNumberingAfterBreak="0">
    <w:nsid w:val="31E30015"/>
    <w:multiLevelType w:val="hybridMultilevel"/>
    <w:tmpl w:val="96466200"/>
    <w:lvl w:ilvl="0" w:tplc="02967A5C">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CA3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D667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9A74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7247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A213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9427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CC4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081E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C4D5B6F"/>
    <w:multiLevelType w:val="hybridMultilevel"/>
    <w:tmpl w:val="0EF40310"/>
    <w:lvl w:ilvl="0" w:tplc="B806537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E841C6">
      <w:start w:val="1"/>
      <w:numFmt w:val="lowerLetter"/>
      <w:lvlText w:val="%2)"/>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2C170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C81C4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0036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84293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A680B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BCBBB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00716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CAD4104"/>
    <w:multiLevelType w:val="hybridMultilevel"/>
    <w:tmpl w:val="DBA03826"/>
    <w:lvl w:ilvl="0" w:tplc="8B0CF204">
      <w:start w:val="1"/>
      <w:numFmt w:val="decimal"/>
      <w:lvlText w:val="%1."/>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667B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829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24A0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FADC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8AC9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307F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22FCF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6E2F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0591BAD"/>
    <w:multiLevelType w:val="hybridMultilevel"/>
    <w:tmpl w:val="CBBCA8CA"/>
    <w:lvl w:ilvl="0" w:tplc="B7803B30">
      <w:start w:val="5"/>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2242D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6E60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98F7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613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982CB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A005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9890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0857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F2F570E"/>
    <w:multiLevelType w:val="hybridMultilevel"/>
    <w:tmpl w:val="E6AE5284"/>
    <w:lvl w:ilvl="0" w:tplc="2D10432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F051B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7071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204A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E8A2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4EAA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AA9D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CAB2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28EA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FD3730C"/>
    <w:multiLevelType w:val="hybridMultilevel"/>
    <w:tmpl w:val="AFC81DCC"/>
    <w:lvl w:ilvl="0" w:tplc="6A0A8C62">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AA1F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C45D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9AB7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D463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7C4A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5247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8AAB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36C2C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2552A88"/>
    <w:multiLevelType w:val="hybridMultilevel"/>
    <w:tmpl w:val="E2FC7EA0"/>
    <w:lvl w:ilvl="0" w:tplc="65A83E8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3C1D06">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D26FD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342F1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A669B0">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389274">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FE5662">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D2EF4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22F97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375426B"/>
    <w:multiLevelType w:val="hybridMultilevel"/>
    <w:tmpl w:val="900ED3D4"/>
    <w:lvl w:ilvl="0" w:tplc="05DC07AA">
      <w:start w:val="5"/>
      <w:numFmt w:val="decimal"/>
      <w:lvlText w:val="%1"/>
      <w:lvlJc w:val="left"/>
      <w:pPr>
        <w:ind w:left="166"/>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1" w:tplc="7542C8F8">
      <w:start w:val="1"/>
      <w:numFmt w:val="lowerLetter"/>
      <w:lvlText w:val="%2"/>
      <w:lvlJc w:val="left"/>
      <w:pPr>
        <w:ind w:left="108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2" w:tplc="8CEE27A6">
      <w:start w:val="1"/>
      <w:numFmt w:val="lowerRoman"/>
      <w:lvlText w:val="%3"/>
      <w:lvlJc w:val="left"/>
      <w:pPr>
        <w:ind w:left="180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3" w:tplc="7E46BEA2">
      <w:start w:val="1"/>
      <w:numFmt w:val="decimal"/>
      <w:lvlText w:val="%4"/>
      <w:lvlJc w:val="left"/>
      <w:pPr>
        <w:ind w:left="252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4" w:tplc="C2887B4C">
      <w:start w:val="1"/>
      <w:numFmt w:val="lowerLetter"/>
      <w:lvlText w:val="%5"/>
      <w:lvlJc w:val="left"/>
      <w:pPr>
        <w:ind w:left="324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5" w:tplc="88A0D93C">
      <w:start w:val="1"/>
      <w:numFmt w:val="lowerRoman"/>
      <w:lvlText w:val="%6"/>
      <w:lvlJc w:val="left"/>
      <w:pPr>
        <w:ind w:left="396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6" w:tplc="6B4EED1A">
      <w:start w:val="1"/>
      <w:numFmt w:val="decimal"/>
      <w:lvlText w:val="%7"/>
      <w:lvlJc w:val="left"/>
      <w:pPr>
        <w:ind w:left="468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7" w:tplc="9ADEC77C">
      <w:start w:val="1"/>
      <w:numFmt w:val="lowerLetter"/>
      <w:lvlText w:val="%8"/>
      <w:lvlJc w:val="left"/>
      <w:pPr>
        <w:ind w:left="540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8" w:tplc="8FD2D47E">
      <w:start w:val="1"/>
      <w:numFmt w:val="lowerRoman"/>
      <w:lvlText w:val="%9"/>
      <w:lvlJc w:val="left"/>
      <w:pPr>
        <w:ind w:left="6120"/>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abstractNum>
  <w:abstractNum w:abstractNumId="21" w15:restartNumberingAfterBreak="0">
    <w:nsid w:val="6BC124B8"/>
    <w:multiLevelType w:val="hybridMultilevel"/>
    <w:tmpl w:val="C838BDF4"/>
    <w:lvl w:ilvl="0" w:tplc="D6A62D9E">
      <w:start w:val="2"/>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B6CE94">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928D90">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0EEDBC">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C6D116">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C25D04">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4EF1E6">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EABE2C">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1C5078">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D842AB8"/>
    <w:multiLevelType w:val="hybridMultilevel"/>
    <w:tmpl w:val="FF4A4E12"/>
    <w:lvl w:ilvl="0" w:tplc="A114F486">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E8EECC">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702168">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DE0FF4">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1E3E74">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FE500A">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02E95C">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005D6E">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3E59B4">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E4326A"/>
    <w:multiLevelType w:val="hybridMultilevel"/>
    <w:tmpl w:val="84705EB2"/>
    <w:lvl w:ilvl="0" w:tplc="43A21E14">
      <w:start w:val="1"/>
      <w:numFmt w:val="decimal"/>
      <w:lvlText w:val="%1"/>
      <w:lvlJc w:val="left"/>
      <w:pPr>
        <w:ind w:left="115"/>
      </w:pPr>
      <w:rPr>
        <w:rFonts w:ascii="Lucida Sans Unicode" w:eastAsia="Lucida Sans Unicode" w:hAnsi="Lucida Sans Unicode" w:cs="Lucida Sans Unicode"/>
        <w:b w:val="0"/>
        <w:i w:val="0"/>
        <w:strike/>
        <w:dstrike w:val="0"/>
        <w:color w:val="000000"/>
        <w:sz w:val="24"/>
        <w:szCs w:val="24"/>
        <w:u w:val="none" w:color="000000"/>
        <w:bdr w:val="none" w:sz="0" w:space="0" w:color="auto"/>
        <w:shd w:val="clear" w:color="auto" w:fill="auto"/>
        <w:vertAlign w:val="baseline"/>
      </w:rPr>
    </w:lvl>
    <w:lvl w:ilvl="1" w:tplc="5A52716A">
      <w:start w:val="2"/>
      <w:numFmt w:val="lowerLetter"/>
      <w:lvlText w:val="%2)"/>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0877C4">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846156">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C89E20">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AE5E8C">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EC3B9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2456D6">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EC07FE">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702568C"/>
    <w:multiLevelType w:val="hybridMultilevel"/>
    <w:tmpl w:val="FD44ABE2"/>
    <w:lvl w:ilvl="0" w:tplc="9948FDA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C2B92E">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944C4E">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D8A4E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94D312">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68E6E0">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2045D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8474F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AC0044">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6E72AE"/>
    <w:multiLevelType w:val="hybridMultilevel"/>
    <w:tmpl w:val="95A20B06"/>
    <w:lvl w:ilvl="0" w:tplc="3474C346">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F0FA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86A9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4C43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20D3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BACB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2E932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0403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C0B6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EB8215E"/>
    <w:multiLevelType w:val="hybridMultilevel"/>
    <w:tmpl w:val="935238AE"/>
    <w:lvl w:ilvl="0" w:tplc="C9A685B0">
      <w:start w:val="1"/>
      <w:numFmt w:val="decimal"/>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E247AC">
      <w:start w:val="1"/>
      <w:numFmt w:val="lowerLetter"/>
      <w:lvlText w:val="%2)"/>
      <w:lvlJc w:val="left"/>
      <w:pPr>
        <w:ind w:left="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BA36E4">
      <w:start w:val="1"/>
      <w:numFmt w:val="lowerRoman"/>
      <w:lvlText w:val="%3"/>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3A5CC2">
      <w:start w:val="1"/>
      <w:numFmt w:val="decimal"/>
      <w:lvlText w:val="%4"/>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F4ACEA">
      <w:start w:val="1"/>
      <w:numFmt w:val="lowerLetter"/>
      <w:lvlText w:val="%5"/>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FC5126">
      <w:start w:val="1"/>
      <w:numFmt w:val="lowerRoman"/>
      <w:lvlText w:val="%6"/>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D8F872">
      <w:start w:val="1"/>
      <w:numFmt w:val="decimal"/>
      <w:lvlText w:val="%7"/>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A6CD6">
      <w:start w:val="1"/>
      <w:numFmt w:val="lowerLetter"/>
      <w:lvlText w:val="%8"/>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3A8C56">
      <w:start w:val="1"/>
      <w:numFmt w:val="lowerRoman"/>
      <w:lvlText w:val="%9"/>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23"/>
  </w:num>
  <w:num w:numId="3">
    <w:abstractNumId w:val="21"/>
  </w:num>
  <w:num w:numId="4">
    <w:abstractNumId w:val="11"/>
  </w:num>
  <w:num w:numId="5">
    <w:abstractNumId w:val="6"/>
  </w:num>
  <w:num w:numId="6">
    <w:abstractNumId w:val="12"/>
  </w:num>
  <w:num w:numId="7">
    <w:abstractNumId w:val="2"/>
  </w:num>
  <w:num w:numId="8">
    <w:abstractNumId w:val="17"/>
  </w:num>
  <w:num w:numId="9">
    <w:abstractNumId w:val="20"/>
  </w:num>
  <w:num w:numId="10">
    <w:abstractNumId w:val="13"/>
  </w:num>
  <w:num w:numId="11">
    <w:abstractNumId w:val="24"/>
  </w:num>
  <w:num w:numId="12">
    <w:abstractNumId w:val="15"/>
  </w:num>
  <w:num w:numId="13">
    <w:abstractNumId w:val="9"/>
  </w:num>
  <w:num w:numId="14">
    <w:abstractNumId w:val="4"/>
  </w:num>
  <w:num w:numId="15">
    <w:abstractNumId w:val="18"/>
  </w:num>
  <w:num w:numId="16">
    <w:abstractNumId w:val="25"/>
  </w:num>
  <w:num w:numId="17">
    <w:abstractNumId w:val="1"/>
  </w:num>
  <w:num w:numId="18">
    <w:abstractNumId w:val="3"/>
  </w:num>
  <w:num w:numId="19">
    <w:abstractNumId w:val="5"/>
  </w:num>
  <w:num w:numId="20">
    <w:abstractNumId w:val="16"/>
  </w:num>
  <w:num w:numId="21">
    <w:abstractNumId w:val="7"/>
  </w:num>
  <w:num w:numId="22">
    <w:abstractNumId w:val="19"/>
  </w:num>
  <w:num w:numId="23">
    <w:abstractNumId w:val="26"/>
  </w:num>
  <w:num w:numId="24">
    <w:abstractNumId w:val="8"/>
  </w:num>
  <w:num w:numId="25">
    <w:abstractNumId w:val="10"/>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580"/>
    <w:rsid w:val="00033CD8"/>
    <w:rsid w:val="00113AF1"/>
    <w:rsid w:val="001B3593"/>
    <w:rsid w:val="003E2798"/>
    <w:rsid w:val="00464580"/>
    <w:rsid w:val="00623218"/>
    <w:rsid w:val="00701E90"/>
    <w:rsid w:val="00703BD5"/>
    <w:rsid w:val="00853848"/>
    <w:rsid w:val="009C2661"/>
    <w:rsid w:val="009E7BB7"/>
    <w:rsid w:val="00A03B7F"/>
    <w:rsid w:val="00A40945"/>
    <w:rsid w:val="00A4747D"/>
    <w:rsid w:val="00B15345"/>
    <w:rsid w:val="00B33AFD"/>
    <w:rsid w:val="00B73C38"/>
    <w:rsid w:val="00BA3F90"/>
    <w:rsid w:val="00BA6BDC"/>
    <w:rsid w:val="00C06019"/>
    <w:rsid w:val="00C43EBD"/>
    <w:rsid w:val="00CC5793"/>
    <w:rsid w:val="00D52446"/>
    <w:rsid w:val="00D75C19"/>
    <w:rsid w:val="00DA1DE6"/>
    <w:rsid w:val="00E02FC6"/>
    <w:rsid w:val="00FA7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14E1"/>
  <w15:docId w15:val="{88276BF9-B506-4890-8C7C-7DE12FD6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92" w:line="266" w:lineRule="auto"/>
      <w:ind w:left="10" w:hanging="10"/>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13A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3AF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4891</Words>
  <Characters>29347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UMOWA SPRZEDAŻY ENERGII ELEKTRYCZNEJ</vt:lpstr>
    </vt:vector>
  </TitlesOfParts>
  <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ENERGII ELEKTRYCZNEJ</dc:title>
  <dc:subject/>
  <dc:creator>xxx</dc:creator>
  <cp:keywords/>
  <cp:lastModifiedBy>aneta_PCS</cp:lastModifiedBy>
  <cp:revision>17</cp:revision>
  <cp:lastPrinted>2019-10-30T09:58:00Z</cp:lastPrinted>
  <dcterms:created xsi:type="dcterms:W3CDTF">2019-10-23T12:50:00Z</dcterms:created>
  <dcterms:modified xsi:type="dcterms:W3CDTF">2019-11-11T19:46:00Z</dcterms:modified>
</cp:coreProperties>
</file>